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137" w14:textId="f3b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20 июля 2022 года № 3/342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марта 2023 года № 1/217. Зарегистрировано Департаментом юстиции города Алматы 31 марта 2023 года № 1722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 от 20 июля 2022 года № 3/342 (зарегистрировано в Реестре государственной регистрации нормативных правовых актов под № 28868),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1/217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3/342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родительской платы в дошкольных организациях образования города Алматы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(предшкольные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