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137" w14:textId="f3bb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20 июля 2022 года № 3/342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марта 2023 года № 1/217. Зарегистрировано Департаментом юстиции города Алматы 31 марта 2023 года № 1722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 от 20 июля 2022 года № 3/342 (зарегистрировано в Реестре государственной регистрации нормативных правовых актов под № 28868),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1/217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3/342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родительской платы в дошкольных организациях образования города Алматы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(предшкольные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