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7a74" w14:textId="f2d7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24 декабря 2021 года № 54/11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5 мая 2023 года № 20/4. Зарегистрировано Департаментом юстиции Павлодарской области 11 мая 2023 года № 7338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районе Аққулы" от 24 декабря 2021 года № 54/11 (зарегистрировано в Реестре государственной регистрации нормативных правовых актов под № 26307)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Аққулы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индивидульному учебному плану (далее - возмещение затрат на обучение) производится государственным учреждением "Отдел занятости и социальных программ района Аққулы"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семьи, в безналичной форме путем перечисления денежных средств через банки второго уровня на лицевой счет.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 (оповестить государственное учреждение "Отдел занятости и социальных программ района Аққулы" в течение десяти дней со дня наступления соответствующих обстоятельств).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ежеквартально в течение учебного года.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