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0ced" w14:textId="1b80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30 апреля 2021 года № 5/5 "Об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15 июня 2023 года № 1/4. Зарегистрировано Департаментом юстиции Павлодарской области 21 июня 2023 года № 7348-14. Утратило силу решением маслихата района Тереңкөл Павлодарской области от 5 августа 2024 года № 2/20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05.08.2024 </w:t>
      </w:r>
      <w:r>
        <w:rPr>
          <w:rFonts w:ascii="Times New Roman"/>
          <w:b w:val="false"/>
          <w:i w:val="false"/>
          <w:color w:val="ff0000"/>
          <w:sz w:val="28"/>
        </w:rPr>
        <w:t>№ 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Тереңкөл" от 30 апреля 2021 года № 5/5 (зарегистрировано в Реестре государственной регистрации нормативных правовых актов под № 7289)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района Тереңкөл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граждан(далее – Правила) разработаны в соответствии с пунктом 2 –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по Павлодарской области(далее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Тереңкөл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района 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операций, путем перечисления на счет получателя, в течение десяти рабочих дней со дня принятия решения о назначении социальной помощи.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– 16 декабря.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Советских Социалистических Республик (далее – Союза ССР)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достигшие пенсионного возраста: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– студенты,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состоящие на учете в центре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перенесшие срочную или плановую операцию, в том числе длительная болезнь более одного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доходом, не превышающим величину прожиточного минимума, имеющие детей на искусственном вскармливании в возрасте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злокачественным новообразованием состоящим на диспансерном учете;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заболеванием сахарный диабет.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указанной в абзаце 4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3, 4 подпункта 1), абзаце 2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абзацах 2, 5 подпункта 1), подпунктах 2),3), 4), абзаце 3,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для категории, указанных в абзацах 5, 6 подпункта 7) пункта 7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для категорий, указанных в абзацах 2, 3 подпункта 6), абзацах 2, 3, 4, подпункта 7) пункта 7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1), 2), 3) пункта 7 настоящих Правил на оздоровление в размере 50 (пятьдесят) месячных расчетных показателей (далее – МРП) на основании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2 подпункта 7) пункта 7 настоящих Правил на сопровождение детей с инвалидностью до 18 лет на санаторно – курортное лечение в размере 20 (двадцать) МРП на основании заявления с приложением акта выполненных работ (оказанных услуг) и счет 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3,4 подпункта 7) пункта 7 настоящих Правил на проезд, проживание и питание сопровождающего лица (на оздоровление) в размере 55 (пятьдесят пять) МРП на основании заявления с приложением акта выполненных работ (оказанных услуг) и счет 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2, подпункта 7) пункта 7 настоящих Правил на возмещение затрат на проезд в медицинские учреждения по Республике Казахстан по фактическим затратам в размере 25 (двадцать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9) пункта 7 настоящих Правил в размере 60 (шестьдесят)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4 подпункта 9) пункта 7 настоящих Правил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9) пункта 7 настоящих Правил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6 подпункта 9) пункта 7 настоящих Правил в размере 6 (шесть) МРП согласно списка представляемого государственным учреждением "Отдел образования района Тереңкөл"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10) пункта 7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коммунального государственного предприятия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4 подпункта 10) пункта 7 настоящих Правил в размере 10 (десять)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10) пункта 7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10) пункта 7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1), 2), 3) пункта 7 настоящих Правил (на жилищно - коммунальные услуги) в размере 10 (десять) МРП на основании заявления);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7) пункта 7 настоящих Правил на проезд к гемодиализному центру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3,4 подпункта7)пункта 7 настоящих Правил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6,7 подпункта 9) пункта 7 настоящих Правил на питание, проживание и проезд в период учебы до срока завершения учебы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6,7 подпункта 9) пункта 7 настоящих Правил на обучение до срока завершения учебы по фактической стоимости обучения на основании заявления с приложением документов удостоверяющего личность и трехстороннего договора на оказание образовательных услуг, подписанного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5 подпункта 10) пункта 7 настоящих Правил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3 подпункта 10 )пункта 7 настоящих Правил в размере 15 (пятнадцать)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прожиточного минимума: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3, 5 подпункта 9) пункта 7 настоящих Правил на развитие личного подворья в размере 110 (сто десять) МРП, на приобретение грубых кормов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9) пункта 7 настоящих Правил на приобретение твердого топлива в размере 15 (пятьнадцать) МРП (оказывается на период отопительного сезона)на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8 подпункта 9) пункта 7 настоящих Правил в размере 25 (двадцать пять) МРП на основании заявления с приложением документов, указанных в подпунктах 1), 2),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9 подпункта 9) пункта 7 настоящих Правил на приобретение твердого топлива в размере 15 (пятьнадцать) МРП (оказывается на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пункта 7 настоящих Правил на возмещение расходов родительской платы за содержание детей в миницентре и детском дошкольном учреждении в размере 3 (три)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пункта 7 настоящих Правил на оплату обучения в высшем учебном заведении до срока завершения учебы по фактической стоимости обучения,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питание, проживание и проезд в период учебы до срока завершения учебы в размере 10 (десять)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10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детское питание в размере 5 (пять) МРП – на основании списка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пунктами 12-25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Излишне выплаченные суммы подлежат возврату в добровольном или судебном порядке.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