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27f6" w14:textId="57027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Иртышского района</w:t>
      </w:r>
    </w:p>
    <w:p>
      <w:pPr>
        <w:spacing w:after="0"/>
        <w:ind w:left="0"/>
        <w:jc w:val="both"/>
      </w:pPr>
      <w:r>
        <w:rPr>
          <w:rFonts w:ascii="Times New Roman"/>
          <w:b w:val="false"/>
          <w:i w:val="false"/>
          <w:color w:val="000000"/>
          <w:sz w:val="28"/>
        </w:rPr>
        <w:t>Решение Иртышского районного маслихата Павлодарской области от 10 ноября 2023 года № 35-10-8. Зарегистрировано в Департаменте юстиции Павлодарской области 17 ноября 2023 года № 7414-14.</w:t>
      </w:r>
    </w:p>
    <w:p>
      <w:pPr>
        <w:spacing w:after="0"/>
        <w:ind w:left="0"/>
        <w:jc w:val="both"/>
      </w:pPr>
      <w:bookmarkStart w:name="z1" w:id="0"/>
      <w:r>
        <w:rPr>
          <w:rFonts w:ascii="Times New Roman"/>
          <w:b w:val="false"/>
          <w:i w:val="false"/>
          <w:color w:val="000000"/>
          <w:sz w:val="28"/>
        </w:rPr>
        <w:t xml:space="preserve">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Иртышский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оказания социальной помощи, установления ее размеров и определения перечня отдельных категорий нуждающихся граждан Иртышского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Иртышского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Иртышского районного маслихата по бюджету, социальной политике и законности.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Иртышского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ноября 2023 года</w:t>
            </w:r>
            <w:r>
              <w:br/>
            </w:r>
            <w:r>
              <w:rPr>
                <w:rFonts w:ascii="Times New Roman"/>
                <w:b w:val="false"/>
                <w:i w:val="false"/>
                <w:color w:val="000000"/>
                <w:sz w:val="20"/>
              </w:rPr>
              <w:t>№ 35-10-8</w:t>
            </w:r>
          </w:p>
        </w:tc>
      </w:tr>
    </w:tbl>
    <w:bookmarkStart w:name="z23" w:id="5"/>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w:t>
      </w:r>
      <w:r>
        <w:br/>
      </w:r>
      <w:r>
        <w:rPr>
          <w:rFonts w:ascii="Times New Roman"/>
          <w:b/>
          <w:i w:val="false"/>
          <w:color w:val="000000"/>
        </w:rPr>
        <w:t>перечня отдельных категорий нуждающихся граждан Иртышского района</w:t>
      </w:r>
    </w:p>
    <w:bookmarkEnd w:id="5"/>
    <w:p>
      <w:pPr>
        <w:spacing w:after="0"/>
        <w:ind w:left="0"/>
        <w:jc w:val="both"/>
      </w:pPr>
      <w:r>
        <w:rPr>
          <w:rFonts w:ascii="Times New Roman"/>
          <w:b w:val="false"/>
          <w:i w:val="false"/>
          <w:color w:val="ff0000"/>
          <w:sz w:val="28"/>
        </w:rPr>
        <w:t xml:space="preserve">
      Сноска. Правила - в редакции решения Иртышского районного маслихата Павлодарской области от 10.04.2025 </w:t>
      </w:r>
      <w:r>
        <w:rPr>
          <w:rFonts w:ascii="Times New Roman"/>
          <w:b w:val="false"/>
          <w:i w:val="false"/>
          <w:color w:val="ff0000"/>
          <w:sz w:val="28"/>
        </w:rPr>
        <w:t>№ 119-32-8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w:t>
      </w:r>
      <w:r>
        <w:rPr>
          <w:rFonts w:ascii="Times New Roman"/>
          <w:b/>
          <w:i w:val="false"/>
          <w:color w:val="000000"/>
        </w:rPr>
        <w:t>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пунктом 2-3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 Иртышского района.</w:t>
      </w:r>
    </w:p>
    <w:bookmarkEnd w:id="7"/>
    <w:bookmarkStart w:name="z11" w:id="8"/>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8"/>
    <w:p>
      <w:pPr>
        <w:spacing w:after="0"/>
        <w:ind w:left="0"/>
        <w:jc w:val="both"/>
      </w:pPr>
      <w:r>
        <w:rPr>
          <w:rFonts w:ascii="Times New Roman"/>
          <w:b w:val="false"/>
          <w:i w:val="false"/>
          <w:color w:val="000000"/>
          <w:sz w:val="28"/>
        </w:rPr>
        <w:t>
      1) Государственная корпорация "Правительство для граждан" по Павлодарской области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Иртышского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Иртышского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 рассчитываемой органами статистики по Павлодарской области;</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сел, сельских округов Иртышского района,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2" w:id="9"/>
    <w:p>
      <w:pPr>
        <w:spacing w:after="0"/>
        <w:ind w:left="0"/>
        <w:jc w:val="both"/>
      </w:pPr>
      <w:r>
        <w:rPr>
          <w:rFonts w:ascii="Times New Roman"/>
          <w:b w:val="false"/>
          <w:i w:val="false"/>
          <w:color w:val="000000"/>
          <w:sz w:val="28"/>
        </w:rPr>
        <w:t xml:space="preserve">
      3. Меры социальной поддержки, предусмотренные пунктом 4 </w:t>
      </w:r>
      <w:r>
        <w:rPr>
          <w:rFonts w:ascii="Times New Roman"/>
          <w:b w:val="false"/>
          <w:i w:val="false"/>
          <w:color w:val="000000"/>
          <w:sz w:val="28"/>
        </w:rPr>
        <w:t>статьи 71</w:t>
      </w:r>
      <w:r>
        <w:rPr>
          <w:rFonts w:ascii="Times New Roman"/>
          <w:b w:val="false"/>
          <w:i w:val="false"/>
          <w:color w:val="000000"/>
          <w:sz w:val="28"/>
        </w:rPr>
        <w:t xml:space="preserve">, пунктом 3 </w:t>
      </w:r>
      <w:r>
        <w:rPr>
          <w:rFonts w:ascii="Times New Roman"/>
          <w:b w:val="false"/>
          <w:i w:val="false"/>
          <w:color w:val="000000"/>
          <w:sz w:val="28"/>
        </w:rPr>
        <w:t>статьи 170</w:t>
      </w:r>
      <w:r>
        <w:rPr>
          <w:rFonts w:ascii="Times New Roman"/>
          <w:b w:val="false"/>
          <w:i w:val="false"/>
          <w:color w:val="000000"/>
          <w:sz w:val="28"/>
        </w:rPr>
        <w:t xml:space="preserve">, пунктом 3 </w:t>
      </w:r>
      <w:r>
        <w:rPr>
          <w:rFonts w:ascii="Times New Roman"/>
          <w:b w:val="false"/>
          <w:i w:val="false"/>
          <w:color w:val="000000"/>
          <w:sz w:val="28"/>
        </w:rPr>
        <w:t>статьи 229</w:t>
      </w:r>
      <w:r>
        <w:rPr>
          <w:rFonts w:ascii="Times New Roman"/>
          <w:b w:val="false"/>
          <w:i w:val="false"/>
          <w:color w:val="000000"/>
          <w:sz w:val="28"/>
        </w:rPr>
        <w:t xml:space="preserve"> Социального кодекса,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10,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11,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12,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9"/>
    <w:bookmarkStart w:name="z13" w:id="1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10"/>
    <w:bookmarkStart w:name="z14" w:id="11"/>
    <w:p>
      <w:pPr>
        <w:spacing w:after="0"/>
        <w:ind w:left="0"/>
        <w:jc w:val="both"/>
      </w:pPr>
      <w:r>
        <w:rPr>
          <w:rFonts w:ascii="Times New Roman"/>
          <w:b w:val="false"/>
          <w:i w:val="false"/>
          <w:color w:val="000000"/>
          <w:sz w:val="28"/>
        </w:rPr>
        <w:t>
      5. Перечень праздничных дней и памятных дат для оказания социальной помощи:</w:t>
      </w:r>
    </w:p>
    <w:bookmarkEnd w:id="1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Международный женский день - 8 марта;</w:t>
      </w:r>
    </w:p>
    <w:p>
      <w:pPr>
        <w:spacing w:after="0"/>
        <w:ind w:left="0"/>
        <w:jc w:val="both"/>
      </w:pPr>
      <w:r>
        <w:rPr>
          <w:rFonts w:ascii="Times New Roman"/>
          <w:b w:val="false"/>
          <w:i w:val="false"/>
          <w:color w:val="000000"/>
          <w:sz w:val="28"/>
        </w:rPr>
        <w:t>
      3) День участников ликвидации последствий радиационных аварий и катастроф и памяти жертв этих аварий и катастроф - 26 апреля;</w:t>
      </w:r>
    </w:p>
    <w:p>
      <w:pPr>
        <w:spacing w:after="0"/>
        <w:ind w:left="0"/>
        <w:jc w:val="both"/>
      </w:pPr>
      <w:r>
        <w:rPr>
          <w:rFonts w:ascii="Times New Roman"/>
          <w:b w:val="false"/>
          <w:i w:val="false"/>
          <w:color w:val="000000"/>
          <w:sz w:val="28"/>
        </w:rPr>
        <w:t>
      4) День защитника Отечества - 7 мая;</w:t>
      </w:r>
    </w:p>
    <w:p>
      <w:pPr>
        <w:spacing w:after="0"/>
        <w:ind w:left="0"/>
        <w:jc w:val="both"/>
      </w:pPr>
      <w:r>
        <w:rPr>
          <w:rFonts w:ascii="Times New Roman"/>
          <w:b w:val="false"/>
          <w:i w:val="false"/>
          <w:color w:val="000000"/>
          <w:sz w:val="28"/>
        </w:rPr>
        <w:t>
      5) День Победы - 9 мая;</w:t>
      </w:r>
    </w:p>
    <w:p>
      <w:pPr>
        <w:spacing w:after="0"/>
        <w:ind w:left="0"/>
        <w:jc w:val="both"/>
      </w:pPr>
      <w:r>
        <w:rPr>
          <w:rFonts w:ascii="Times New Roman"/>
          <w:b w:val="false"/>
          <w:i w:val="false"/>
          <w:color w:val="000000"/>
          <w:sz w:val="28"/>
        </w:rPr>
        <w:t>
      6) День памяти жертв политических репрессий и голода - 31 мая;</w:t>
      </w:r>
    </w:p>
    <w:p>
      <w:pPr>
        <w:spacing w:after="0"/>
        <w:ind w:left="0"/>
        <w:jc w:val="both"/>
      </w:pPr>
      <w:r>
        <w:rPr>
          <w:rFonts w:ascii="Times New Roman"/>
          <w:b w:val="false"/>
          <w:i w:val="false"/>
          <w:color w:val="000000"/>
          <w:sz w:val="28"/>
        </w:rPr>
        <w:t>
      7) День Конституции Республики Казахстан - 30 августа;</w:t>
      </w:r>
    </w:p>
    <w:p>
      <w:pPr>
        <w:spacing w:after="0"/>
        <w:ind w:left="0"/>
        <w:jc w:val="both"/>
      </w:pPr>
      <w:r>
        <w:rPr>
          <w:rFonts w:ascii="Times New Roman"/>
          <w:b w:val="false"/>
          <w:i w:val="false"/>
          <w:color w:val="000000"/>
          <w:sz w:val="28"/>
        </w:rPr>
        <w:t>
      8) День пожилых людей - 1 октября;</w:t>
      </w:r>
    </w:p>
    <w:p>
      <w:pPr>
        <w:spacing w:after="0"/>
        <w:ind w:left="0"/>
        <w:jc w:val="both"/>
      </w:pPr>
      <w:r>
        <w:rPr>
          <w:rFonts w:ascii="Times New Roman"/>
          <w:b w:val="false"/>
          <w:i w:val="false"/>
          <w:color w:val="000000"/>
          <w:sz w:val="28"/>
        </w:rPr>
        <w:t>
      9) День Республики Казахстан - 25 октября;</w:t>
      </w:r>
    </w:p>
    <w:p>
      <w:pPr>
        <w:spacing w:after="0"/>
        <w:ind w:left="0"/>
        <w:jc w:val="both"/>
      </w:pPr>
      <w:r>
        <w:rPr>
          <w:rFonts w:ascii="Times New Roman"/>
          <w:b w:val="false"/>
          <w:i w:val="false"/>
          <w:color w:val="000000"/>
          <w:sz w:val="28"/>
        </w:rPr>
        <w:t>
      10) День Независимости Республики Казахстан - 16 декабря.</w:t>
      </w:r>
    </w:p>
    <w:bookmarkStart w:name="z15" w:id="12"/>
    <w:p>
      <w:pPr>
        <w:spacing w:after="0"/>
        <w:ind w:left="0"/>
        <w:jc w:val="both"/>
      </w:pPr>
      <w:r>
        <w:rPr>
          <w:rFonts w:ascii="Times New Roman"/>
          <w:b w:val="false"/>
          <w:i w:val="false"/>
          <w:color w:val="000000"/>
          <w:sz w:val="28"/>
        </w:rPr>
        <w:t>
      6. Участковые и специальные комиссии осуществляют свою деятельность на основании положений, утверждаемых МИО.</w:t>
      </w:r>
    </w:p>
    <w:bookmarkEnd w:id="12"/>
    <w:bookmarkStart w:name="z16" w:id="13"/>
    <w:p>
      <w:pPr>
        <w:spacing w:after="0"/>
        <w:ind w:left="0"/>
        <w:jc w:val="left"/>
      </w:pPr>
      <w:r>
        <w:rPr>
          <w:rFonts w:ascii="Times New Roman"/>
          <w:b/>
          <w:i w:val="false"/>
          <w:color w:val="000000"/>
        </w:rPr>
        <w:t xml:space="preserve"> Глава 2. Порядок определения перечня категорий получателей</w:t>
      </w:r>
      <w:r>
        <w:br/>
      </w:r>
      <w:r>
        <w:rPr>
          <w:rFonts w:ascii="Times New Roman"/>
          <w:b/>
          <w:i w:val="false"/>
          <w:color w:val="000000"/>
        </w:rPr>
        <w:t>социальной помощи и установления размеров социальной помощи</w:t>
      </w:r>
    </w:p>
    <w:bookmarkEnd w:id="13"/>
    <w:bookmarkStart w:name="z17" w:id="14"/>
    <w:p>
      <w:pPr>
        <w:spacing w:after="0"/>
        <w:ind w:left="0"/>
        <w:jc w:val="both"/>
      </w:pPr>
      <w:r>
        <w:rPr>
          <w:rFonts w:ascii="Times New Roman"/>
          <w:b w:val="false"/>
          <w:i w:val="false"/>
          <w:color w:val="000000"/>
          <w:sz w:val="28"/>
        </w:rPr>
        <w:t>
      7. Уполномоченный орган по оказанию социальной помощи оказывает социальную помощь гражданам из числа следующих категорий:</w:t>
      </w:r>
    </w:p>
    <w:bookmarkEnd w:id="14"/>
    <w:p>
      <w:pPr>
        <w:spacing w:after="0"/>
        <w:ind w:left="0"/>
        <w:jc w:val="both"/>
      </w:pPr>
      <w:r>
        <w:rPr>
          <w:rFonts w:ascii="Times New Roman"/>
          <w:b w:val="false"/>
          <w:i w:val="false"/>
          <w:color w:val="000000"/>
          <w:sz w:val="28"/>
        </w:rPr>
        <w:t>
      1) единовременную социальную помощь к праздничным дням и памятным датам без истребования заявлений от получателей:</w:t>
      </w:r>
    </w:p>
    <w:p>
      <w:pPr>
        <w:spacing w:after="0"/>
        <w:ind w:left="0"/>
        <w:jc w:val="both"/>
      </w:pP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- 15 февраля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Советских Социалистических Республик (далее –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 размере 50 (пятьдесят) месячных расчетных показателей (далее - МРП);</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(пятьдесят) МРП;</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в размере 50 (пятьдесят) МРП;</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(пятьдесят) МРП;</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к Международному женскому дню - 8 марта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многодетным матерям (семьям) из числа получателей государственной адресной социальной помощи в размере 5 (пять) МРП;</w:t>
      </w:r>
    </w:p>
    <w:p>
      <w:pPr>
        <w:spacing w:after="0"/>
        <w:ind w:left="0"/>
        <w:jc w:val="both"/>
      </w:pPr>
      <w:r>
        <w:rPr>
          <w:rFonts w:ascii="Times New Roman"/>
          <w:b w:val="false"/>
          <w:i w:val="false"/>
          <w:color w:val="000000"/>
          <w:sz w:val="28"/>
        </w:rPr>
        <w:t>
      ко Дню участников ликвидации последствий радиационных аварий и катастроф и памяти жертв этих аварий и катастроф - 26 апреля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 размере 50 (пятьдесят) МРП;</w:t>
      </w:r>
    </w:p>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в размере 50 (пятьдесят) МРП;</w:t>
      </w:r>
    </w:p>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в размере 50 (пятьдесят) МРП;</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в размере 50 (пятьдесят) МРП;</w:t>
      </w:r>
    </w:p>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 – 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в размере 50 (пятьдесят) МРП;</w:t>
      </w:r>
    </w:p>
    <w:p>
      <w:pPr>
        <w:spacing w:after="0"/>
        <w:ind w:left="0"/>
        <w:jc w:val="both"/>
      </w:pPr>
      <w:r>
        <w:rPr>
          <w:rFonts w:ascii="Times New Roman"/>
          <w:b w:val="false"/>
          <w:i w:val="false"/>
          <w:color w:val="000000"/>
          <w:sz w:val="28"/>
        </w:rPr>
        <w:t>
      ко Дню защитника Отечества -7 мая на основании списка Государственной корпорации:</w:t>
      </w:r>
    </w:p>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в размере 50 (пятьдесят) МРП;</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 (пятьдесят) МРП;</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в размере 50 (пятьдесят) МРП;</w:t>
      </w:r>
    </w:p>
    <w:p>
      <w:pPr>
        <w:spacing w:after="0"/>
        <w:ind w:left="0"/>
        <w:jc w:val="both"/>
      </w:pPr>
      <w:r>
        <w:rPr>
          <w:rFonts w:ascii="Times New Roman"/>
          <w:b w:val="false"/>
          <w:i w:val="false"/>
          <w:color w:val="000000"/>
          <w:sz w:val="28"/>
        </w:rPr>
        <w:t>
      ко Дню Победы - 9 мая на основании списка Государственной корпорации:</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в размере 5 000 000 (пять миллионов) тенге, а также продуктовый набор в размере 10 (десять) МРП;</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интернированным в начале Великой Отечественной войны в портах других государств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 (десять) МРП;</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 (десять) МРП;</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в размере 50 (пятьдесят) МРП;</w:t>
      </w:r>
    </w:p>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10 (десять) МРП;</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200 000 (двести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10 (десять) МРП;</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в размере 50 (пятьдесят) МРП;</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100 000 (сто тысяч) тенге;</w:t>
      </w:r>
    </w:p>
    <w:p>
      <w:pPr>
        <w:spacing w:after="0"/>
        <w:ind w:left="0"/>
        <w:jc w:val="both"/>
      </w:pPr>
      <w:r>
        <w:rPr>
          <w:rFonts w:ascii="Times New Roman"/>
          <w:b w:val="false"/>
          <w:i w:val="false"/>
          <w:color w:val="000000"/>
          <w:sz w:val="28"/>
        </w:rPr>
        <w:t>
      семьям военнослужащих, партизан, подпольщиков, лиц, указанных в статьях 4 – 6 Закона,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в размере 10 (десять) МРП;</w:t>
      </w:r>
    </w:p>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в размере 10 (десять) МРП;</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в размере 10 (десять) МРП;</w:t>
      </w:r>
    </w:p>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60 000 (шестьдесят тысяч) тенге;</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 (пятьдесят) МРП;</w:t>
      </w:r>
    </w:p>
    <w:p>
      <w:pPr>
        <w:spacing w:after="0"/>
        <w:ind w:left="0"/>
        <w:jc w:val="both"/>
      </w:pPr>
      <w:r>
        <w:rPr>
          <w:rFonts w:ascii="Times New Roman"/>
          <w:b w:val="false"/>
          <w:i w:val="false"/>
          <w:color w:val="000000"/>
          <w:sz w:val="28"/>
        </w:rPr>
        <w:t>
      ко Дню памяти жертв политических репрессий и голода - 31 мая на основании списка Государственной корпорации:</w:t>
      </w:r>
    </w:p>
    <w:p>
      <w:pPr>
        <w:spacing w:after="0"/>
        <w:ind w:left="0"/>
        <w:jc w:val="both"/>
      </w:pPr>
      <w:r>
        <w:rPr>
          <w:rFonts w:ascii="Times New Roman"/>
          <w:b w:val="false"/>
          <w:i w:val="false"/>
          <w:color w:val="000000"/>
          <w:sz w:val="28"/>
        </w:rPr>
        <w:t xml:space="preserve">
      гражданам, признанным в судебном либо ином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порядке жертвами политических репрессий или пострадавшими от политических репрессий в размере 10 (десять) МРП;</w:t>
      </w:r>
    </w:p>
    <w:p>
      <w:pPr>
        <w:spacing w:after="0"/>
        <w:ind w:left="0"/>
        <w:jc w:val="both"/>
      </w:pPr>
      <w:r>
        <w:rPr>
          <w:rFonts w:ascii="Times New Roman"/>
          <w:b w:val="false"/>
          <w:i w:val="false"/>
          <w:color w:val="000000"/>
          <w:sz w:val="28"/>
        </w:rPr>
        <w:t>
      Героям Социалистического Труда, кавалерам ордена Трудовой Славы трех степеней в размере 10 (десять) МРП;</w:t>
      </w:r>
    </w:p>
    <w:p>
      <w:pPr>
        <w:spacing w:after="0"/>
        <w:ind w:left="0"/>
        <w:jc w:val="both"/>
      </w:pPr>
      <w:r>
        <w:rPr>
          <w:rFonts w:ascii="Times New Roman"/>
          <w:b w:val="false"/>
          <w:i w:val="false"/>
          <w:color w:val="000000"/>
          <w:sz w:val="28"/>
        </w:rPr>
        <w:t>
      лицам, удостоенным званий "Қазақстанның Еңбек Ері", "Халық қаһарманы" в размере 10 (десять) МРП;</w:t>
      </w:r>
    </w:p>
    <w:p>
      <w:pPr>
        <w:spacing w:after="0"/>
        <w:ind w:left="0"/>
        <w:jc w:val="both"/>
      </w:pPr>
      <w:r>
        <w:rPr>
          <w:rFonts w:ascii="Times New Roman"/>
          <w:b w:val="false"/>
          <w:i w:val="false"/>
          <w:color w:val="000000"/>
          <w:sz w:val="28"/>
        </w:rPr>
        <w:t>
      ко Дню Конституции Республики Казахстан – 30 августа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семьям, воспитывающим детей с инвалидностью до восемнадцати лет в размере 20 (двадцать) МРП;</w:t>
      </w:r>
    </w:p>
    <w:p>
      <w:pPr>
        <w:spacing w:after="0"/>
        <w:ind w:left="0"/>
        <w:jc w:val="both"/>
      </w:pPr>
      <w:r>
        <w:rPr>
          <w:rFonts w:ascii="Times New Roman"/>
          <w:b w:val="false"/>
          <w:i w:val="false"/>
          <w:color w:val="000000"/>
          <w:sz w:val="28"/>
        </w:rPr>
        <w:t>
      лицам с инвалидностью, обучающимся в колледжах Республики Казахстан на платной основе в размере 30 (тридцать) МРП;</w:t>
      </w:r>
    </w:p>
    <w:p>
      <w:pPr>
        <w:spacing w:after="0"/>
        <w:ind w:left="0"/>
        <w:jc w:val="both"/>
      </w:pPr>
      <w:r>
        <w:rPr>
          <w:rFonts w:ascii="Times New Roman"/>
          <w:b w:val="false"/>
          <w:i w:val="false"/>
          <w:color w:val="000000"/>
          <w:sz w:val="28"/>
        </w:rPr>
        <w:t>
      лицам с инвалидностью, обучающимся в высших учебных заведениях Республики Казахстан на платной основе в размере 60 (шестьдесят) МРП;</w:t>
      </w:r>
    </w:p>
    <w:p>
      <w:pPr>
        <w:spacing w:after="0"/>
        <w:ind w:left="0"/>
        <w:jc w:val="both"/>
      </w:pPr>
      <w:r>
        <w:rPr>
          <w:rFonts w:ascii="Times New Roman"/>
          <w:b w:val="false"/>
          <w:i w:val="false"/>
          <w:color w:val="000000"/>
          <w:sz w:val="28"/>
        </w:rPr>
        <w:t>
      ко Дню Пожилых людей - 1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гражданам, достигшим пенсионного возраста, получающим минимальный размер пенсии и (или) пособия или ниже минимального размера пенсии и (или) пособия в размере 2 (два) МРП;</w:t>
      </w:r>
    </w:p>
    <w:p>
      <w:pPr>
        <w:spacing w:after="0"/>
        <w:ind w:left="0"/>
        <w:jc w:val="both"/>
      </w:pPr>
      <w:r>
        <w:rPr>
          <w:rFonts w:ascii="Times New Roman"/>
          <w:b w:val="false"/>
          <w:i w:val="false"/>
          <w:color w:val="000000"/>
          <w:sz w:val="28"/>
        </w:rPr>
        <w:t>
      гражданам от 80 лет и более (старше), получающим минимальный размер пенсии и (или) пособия или ниже минимального размера пенсии и (или) пособия в размере 3 (три) МРП;</w:t>
      </w:r>
    </w:p>
    <w:p>
      <w:pPr>
        <w:spacing w:after="0"/>
        <w:ind w:left="0"/>
        <w:jc w:val="both"/>
      </w:pPr>
      <w:r>
        <w:rPr>
          <w:rFonts w:ascii="Times New Roman"/>
          <w:b w:val="false"/>
          <w:i w:val="false"/>
          <w:color w:val="000000"/>
          <w:sz w:val="28"/>
        </w:rPr>
        <w:t>
      ко Дню Республики Казахстан - 25 октября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детям с инвалидностью до восемнадцати лет в размере 5 (пять) МРП;</w:t>
      </w:r>
    </w:p>
    <w:p>
      <w:pPr>
        <w:spacing w:after="0"/>
        <w:ind w:left="0"/>
        <w:jc w:val="both"/>
      </w:pPr>
      <w:r>
        <w:rPr>
          <w:rFonts w:ascii="Times New Roman"/>
          <w:b w:val="false"/>
          <w:i w:val="false"/>
          <w:color w:val="000000"/>
          <w:sz w:val="28"/>
        </w:rPr>
        <w:t>
      лицам с инвалидностью первой и второй группы в размере 5 (пять) МРП;</w:t>
      </w:r>
    </w:p>
    <w:p>
      <w:pPr>
        <w:spacing w:after="0"/>
        <w:ind w:left="0"/>
        <w:jc w:val="both"/>
      </w:pPr>
      <w:r>
        <w:rPr>
          <w:rFonts w:ascii="Times New Roman"/>
          <w:b w:val="false"/>
          <w:i w:val="false"/>
          <w:color w:val="000000"/>
          <w:sz w:val="28"/>
        </w:rPr>
        <w:t>
      ко Дню Независимости Республики Казахстан - 16 декабря на основании списка Государственной корпорации и уполномоченного органа по оказанию социальной помощи:</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в размере 60 (шестьдесят) МРП;</w:t>
      </w:r>
    </w:p>
    <w:p>
      <w:pPr>
        <w:spacing w:after="0"/>
        <w:ind w:left="0"/>
        <w:jc w:val="both"/>
      </w:pPr>
      <w:r>
        <w:rPr>
          <w:rFonts w:ascii="Times New Roman"/>
          <w:b w:val="false"/>
          <w:i w:val="false"/>
          <w:color w:val="000000"/>
          <w:sz w:val="28"/>
        </w:rPr>
        <w:t>
      2) единовременную социальную помощь без учета дохода:</w:t>
      </w:r>
    </w:p>
    <w:p>
      <w:pPr>
        <w:spacing w:after="0"/>
        <w:ind w:left="0"/>
        <w:jc w:val="both"/>
      </w:pPr>
      <w:r>
        <w:rPr>
          <w:rFonts w:ascii="Times New Roman"/>
          <w:b w:val="false"/>
          <w:i w:val="false"/>
          <w:color w:val="000000"/>
          <w:sz w:val="28"/>
        </w:rPr>
        <w:t>
      ветеранам Великой Отечественной войны, на ремонт жилья по фактическим затратам 500 (пятьсот) МРП на основании заявления с приложением документов, договора на выполнение работ и (или) оказанных услуг;</w:t>
      </w:r>
    </w:p>
    <w:p>
      <w:pPr>
        <w:spacing w:after="0"/>
        <w:ind w:left="0"/>
        <w:jc w:val="both"/>
      </w:pPr>
      <w:r>
        <w:rPr>
          <w:rFonts w:ascii="Times New Roman"/>
          <w:b w:val="false"/>
          <w:i w:val="false"/>
          <w:color w:val="000000"/>
          <w:sz w:val="28"/>
        </w:rPr>
        <w:t>
      ветеранам боевых действии на территории других государств,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на оздоровление в размере 50 (пятьдесят) МРП на основании заявления с приложением документов, подтверждающих данный факт;</w:t>
      </w:r>
    </w:p>
    <w:p>
      <w:pPr>
        <w:spacing w:after="0"/>
        <w:ind w:left="0"/>
        <w:jc w:val="both"/>
      </w:pPr>
      <w:r>
        <w:rPr>
          <w:rFonts w:ascii="Times New Roman"/>
          <w:b w:val="false"/>
          <w:i w:val="false"/>
          <w:color w:val="000000"/>
          <w:sz w:val="28"/>
        </w:rPr>
        <w:t>
      детям с инвалидностью до восемнадцати лет на сопровождение законным представителем на санаторно- курортное лечениев размере 20 (двадцать)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лицам с инвалидностью первой группы на сопровождение законным представителем на санаторно - курортное лечениев размере 55 (пятьдесят пять) МРП на основании заявления с приложением документа, подтверждающего данный факт;</w:t>
      </w:r>
    </w:p>
    <w:p>
      <w:pPr>
        <w:spacing w:after="0"/>
        <w:ind w:left="0"/>
        <w:jc w:val="both"/>
      </w:pPr>
      <w:r>
        <w:rPr>
          <w:rFonts w:ascii="Times New Roman"/>
          <w:b w:val="false"/>
          <w:i w:val="false"/>
          <w:color w:val="000000"/>
          <w:sz w:val="28"/>
        </w:rPr>
        <w:t>
      гражданам из числа получателей государственной адресной социальной помощи, проживающие в частном жилищном фонде с печным отоплением в размере 15 (пятнадцать) МРП (в период отопительного сезона) на основании заявления;</w:t>
      </w:r>
    </w:p>
    <w:p>
      <w:pPr>
        <w:spacing w:after="0"/>
        <w:ind w:left="0"/>
        <w:jc w:val="both"/>
      </w:pPr>
      <w:r>
        <w:rPr>
          <w:rFonts w:ascii="Times New Roman"/>
          <w:b w:val="false"/>
          <w:i w:val="false"/>
          <w:color w:val="000000"/>
          <w:sz w:val="28"/>
        </w:rPr>
        <w:t>
      студентам, высших учебных заведении, получившим социальную помощь на обучение до срока завершения учебы на основании заявления и трехстороннего договора на оказание образовательных услуг, подписанного акимом района, руководителем высшего учебного заведения и студентом в размере фактической стоимости обучения за учебный год;</w:t>
      </w:r>
    </w:p>
    <w:p>
      <w:pPr>
        <w:spacing w:after="0"/>
        <w:ind w:left="0"/>
        <w:jc w:val="both"/>
      </w:pPr>
      <w:r>
        <w:rPr>
          <w:rFonts w:ascii="Times New Roman"/>
          <w:b w:val="false"/>
          <w:i w:val="false"/>
          <w:color w:val="000000"/>
          <w:sz w:val="28"/>
        </w:rPr>
        <w:t>
      3) ежеквартальную социальную помощь без учета доходов:</w:t>
      </w:r>
    </w:p>
    <w:p>
      <w:pPr>
        <w:spacing w:after="0"/>
        <w:ind w:left="0"/>
        <w:jc w:val="both"/>
      </w:pPr>
      <w:r>
        <w:rPr>
          <w:rFonts w:ascii="Times New Roman"/>
          <w:b w:val="false"/>
          <w:i w:val="false"/>
          <w:color w:val="000000"/>
          <w:sz w:val="28"/>
        </w:rPr>
        <w:t>
      ветеранам Великой Отечественной войны (на оздоровление) в размере 20 (двадцать)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ветеранам боевых действии на территории других государств,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лицам, принимавшим участие в ликвидации последствий катастрофы на Чернобыльской атомной электростанции в 1986 - 1987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семьям военнослужащих, погибших (умерших) при прохождении воинской службы в мирное время, лицам из числа участников ликвидации последствий катастрофы на Чернобыльской атомной электростанции в 1988 – 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(на коммунальные услуги) в размере 15 (пятнадцать) МРП на основании заявления;</w:t>
      </w:r>
    </w:p>
    <w:p>
      <w:pPr>
        <w:spacing w:after="0"/>
        <w:ind w:left="0"/>
        <w:jc w:val="both"/>
      </w:pPr>
      <w:r>
        <w:rPr>
          <w:rFonts w:ascii="Times New Roman"/>
          <w:b w:val="false"/>
          <w:i w:val="false"/>
          <w:color w:val="000000"/>
          <w:sz w:val="28"/>
        </w:rPr>
        <w:t>
      лицам с инвалидностью второй группы, страдающие врожденной аномалией развития верхних мочевых путей по типу полного удвоения почек (на приобретение дополнительных гигиенических средств) в размере 15 (пятнадцать) МРП на основании заявления с приложением заключения врачебно-консультационной комиссии, подтверждающей болезнь;</w:t>
      </w:r>
    </w:p>
    <w:p>
      <w:pPr>
        <w:spacing w:after="0"/>
        <w:ind w:left="0"/>
        <w:jc w:val="both"/>
      </w:pPr>
      <w:r>
        <w:rPr>
          <w:rFonts w:ascii="Times New Roman"/>
          <w:b w:val="false"/>
          <w:i w:val="false"/>
          <w:color w:val="000000"/>
          <w:sz w:val="28"/>
        </w:rPr>
        <w:t>
      4) ежемесячную социальную помощь без учета доходов:</w:t>
      </w:r>
    </w:p>
    <w:p>
      <w:pPr>
        <w:spacing w:after="0"/>
        <w:ind w:left="0"/>
        <w:jc w:val="both"/>
      </w:pPr>
      <w:r>
        <w:rPr>
          <w:rFonts w:ascii="Times New Roman"/>
          <w:b w:val="false"/>
          <w:i w:val="false"/>
          <w:color w:val="000000"/>
          <w:sz w:val="28"/>
        </w:rPr>
        <w:t>
      лицам с инвалидностью первой, второй, третьей группы (лицам с инвалидностью, не способным самостоятельно себя обслужить и нуждающимся по состоянию здоровья в постоянной помощи, не имеющим трудоспособных совершеннолетних детей (супруга), обязанных содержать своих родителей (супруга) и заботиться о них, или имеющих близких родственников, которые по объективным причинам не могут обеспечить им постоянную помощь и уход (в силу преклонного возраста, лица с инвалидностью первой, второй группы, онкологические, психические заболевания, находятся в местах лишения свободы или выехали на постоянное местожительство за пределы страны или проживают в другом населенном пункте) в размере 3 (три) МРП на основании списка уполномоченного органа по оказанию социальной помощи;</w:t>
      </w:r>
    </w:p>
    <w:p>
      <w:pPr>
        <w:spacing w:after="0"/>
        <w:ind w:left="0"/>
        <w:jc w:val="both"/>
      </w:pPr>
      <w:r>
        <w:rPr>
          <w:rFonts w:ascii="Times New Roman"/>
          <w:b w:val="false"/>
          <w:i w:val="false"/>
          <w:color w:val="000000"/>
          <w:sz w:val="28"/>
        </w:rPr>
        <w:t>
      студентам, высших учебных заведении, получившим социальную помощь на обучение до срока завершения учебы на проживание, питание и проезд к месту жительства на период обучения, в размере 10 (десять) МРП на основании заявления;</w:t>
      </w:r>
    </w:p>
    <w:p>
      <w:pPr>
        <w:spacing w:after="0"/>
        <w:ind w:left="0"/>
        <w:jc w:val="both"/>
      </w:pPr>
      <w:r>
        <w:rPr>
          <w:rFonts w:ascii="Times New Roman"/>
          <w:b w:val="false"/>
          <w:i w:val="false"/>
          <w:color w:val="000000"/>
          <w:sz w:val="28"/>
        </w:rPr>
        <w:t>
      детям с инвалидностью до восемнадцати лет, лицам с инвалидностью первой группы (получающие процедуру гемодиализа) в размере 15 (пятнадцать) МРП на основании заявления с приложением справки подтверждения медицинского учреждения о получении курса лечения.</w:t>
      </w:r>
    </w:p>
    <w:bookmarkStart w:name="z18" w:id="15"/>
    <w:p>
      <w:pPr>
        <w:spacing w:after="0"/>
        <w:ind w:left="0"/>
        <w:jc w:val="both"/>
      </w:pPr>
      <w:r>
        <w:rPr>
          <w:rFonts w:ascii="Times New Roman"/>
          <w:b w:val="false"/>
          <w:i w:val="false"/>
          <w:color w:val="000000"/>
          <w:sz w:val="28"/>
        </w:rPr>
        <w:t>
      8. Уполномоченный орган по оказанию социальной помощи оказывает социальную помощь по основаниям для отнесения граждан к категории нуждающихся:</w:t>
      </w:r>
    </w:p>
    <w:bookmarkEnd w:id="1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p>
      <w:pPr>
        <w:spacing w:after="0"/>
        <w:ind w:left="0"/>
        <w:jc w:val="both"/>
      </w:pPr>
      <w:r>
        <w:rPr>
          <w:rFonts w:ascii="Times New Roman"/>
          <w:b w:val="false"/>
          <w:i w:val="false"/>
          <w:color w:val="000000"/>
          <w:sz w:val="28"/>
        </w:rPr>
        <w:t>
      5) освобождение из мест лишения свободы, нахождение на учете службы пробации.</w:t>
      </w:r>
    </w:p>
    <w:bookmarkStart w:name="z19" w:id="16"/>
    <w:p>
      <w:pPr>
        <w:spacing w:after="0"/>
        <w:ind w:left="0"/>
        <w:jc w:val="both"/>
      </w:pPr>
      <w:r>
        <w:rPr>
          <w:rFonts w:ascii="Times New Roman"/>
          <w:b w:val="false"/>
          <w:i w:val="false"/>
          <w:color w:val="000000"/>
          <w:sz w:val="28"/>
        </w:rPr>
        <w:t>
      8-1. Единовременную социальную помощь без учета дохода:</w:t>
      </w:r>
    </w:p>
    <w:bookmarkEnd w:id="16"/>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пожара (за исключением граждан (семей), которые имеют в собственности более одной единицы жилья (квартиры, дома)) в размере 100 (сто)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пожара (действительна в течение шести месяцев), справки об отсутствии (наличии) недвижимого имущества;</w:t>
      </w:r>
    </w:p>
    <w:p>
      <w:pPr>
        <w:spacing w:after="0"/>
        <w:ind w:left="0"/>
        <w:jc w:val="both"/>
      </w:pPr>
      <w:r>
        <w:rPr>
          <w:rFonts w:ascii="Times New Roman"/>
          <w:b w:val="false"/>
          <w:i w:val="false"/>
          <w:color w:val="000000"/>
          <w:sz w:val="28"/>
        </w:rPr>
        <w:t>
      гражданам (семьям) в связи с причинением ущерба им либо его имуществу вследствие стихийного бедствия (за исключением граждан (семей), которые имеют в собственности более одной единицы жилья (квартиры, дома) в размере 100 (сто)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причиненного ущерба гражданину (семье) либо его имуществу вследствие стихийного бедствия (действительна в течение шести месяцев), справки об отсутствии (наличии) недвижимого имущества;</w:t>
      </w:r>
    </w:p>
    <w:p>
      <w:pPr>
        <w:spacing w:after="0"/>
        <w:ind w:left="0"/>
        <w:jc w:val="both"/>
      </w:pPr>
      <w:r>
        <w:rPr>
          <w:rFonts w:ascii="Times New Roman"/>
          <w:b w:val="false"/>
          <w:i w:val="false"/>
          <w:color w:val="000000"/>
          <w:sz w:val="28"/>
        </w:rPr>
        <w:t>
      гражданам, освободившимся из мест лишения свободы, нахождение на учете службы пробации в размере 10 (десять) МРП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 подтверждающий факт освобождения из мест лишения свободы, нахождения на учете службы пробации;</w:t>
      </w:r>
    </w:p>
    <w:p>
      <w:pPr>
        <w:spacing w:after="0"/>
        <w:ind w:left="0"/>
        <w:jc w:val="both"/>
      </w:pPr>
      <w:r>
        <w:rPr>
          <w:rFonts w:ascii="Times New Roman"/>
          <w:b w:val="false"/>
          <w:i w:val="false"/>
          <w:color w:val="000000"/>
          <w:sz w:val="28"/>
        </w:rPr>
        <w:t>
      лицам, страдающие злокачественными новообразованиями в размере 15 (пятнадцать)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болезнью, вызванной вирусом иммунодефицита человека (ВИЧ) в размере 15 (пятнадцать)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страдающие заболеванием "сахарный диабет" в размере 5 (пять)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хронические вирусные гепатиты и цирроз печени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психические, поведенческие расстройства (заболевания) в размере 3 (три) МРП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детский церебральный паралич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острый инфаркт миокарда (первые 6 месяцев)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ревматизм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системные поражения соединительной ткани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дегенеративные болезни нервной системы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заболеванием демиелинизирующие болезни центральной нервной системы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страдающим орфанным заболеванием в размере 3 (три) МРП на основании списка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 заявления с приложением документа удостоверяющего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bookmarkStart w:name="z20" w:id="17"/>
    <w:p>
      <w:pPr>
        <w:spacing w:after="0"/>
        <w:ind w:left="0"/>
        <w:jc w:val="both"/>
      </w:pPr>
      <w:r>
        <w:rPr>
          <w:rFonts w:ascii="Times New Roman"/>
          <w:b w:val="false"/>
          <w:i w:val="false"/>
          <w:color w:val="000000"/>
          <w:sz w:val="28"/>
        </w:rPr>
        <w:t>
      8-2. Ежемесячную социальную помощь без учета доходов:</w:t>
      </w:r>
    </w:p>
    <w:bookmarkEnd w:id="17"/>
    <w:p>
      <w:pPr>
        <w:spacing w:after="0"/>
        <w:ind w:left="0"/>
        <w:jc w:val="both"/>
      </w:pPr>
      <w:r>
        <w:rPr>
          <w:rFonts w:ascii="Times New Roman"/>
          <w:b w:val="false"/>
          <w:i w:val="false"/>
          <w:color w:val="000000"/>
          <w:sz w:val="28"/>
        </w:rPr>
        <w:t>
      детям, страдающие болезнью, вызванной вирусом иммунодефицита человека (ВИЧ) в размере двухкратного прожиточного минимума, установленного Законом Республики Казахстан о республиканском бюджете на соответствующий финансовый год, на основании заявления с приложением документа, удостоверяющий личность, либо электронный документ из сервиса цифровых документов (для идентификации личности), документа, подтверждающего факт наличия социально значимого заболевания;</w:t>
      </w:r>
    </w:p>
    <w:p>
      <w:pPr>
        <w:spacing w:after="0"/>
        <w:ind w:left="0"/>
        <w:jc w:val="both"/>
      </w:pPr>
      <w:r>
        <w:rPr>
          <w:rFonts w:ascii="Times New Roman"/>
          <w:b w:val="false"/>
          <w:i w:val="false"/>
          <w:color w:val="000000"/>
          <w:sz w:val="28"/>
        </w:rPr>
        <w:t>
      лицам, страдающие туберкулезом, находящиеся на амбулаторном лечении в размере 15 (пятнадцать) МРП на основании списка, предоставляемого фтизиатрическим кабинетом коммунального государственного предприятия на праве хозяйственного ведения "Иртышская районная больница" управления здравоохранения Павлодарской области акимата Павлодарской области.</w:t>
      </w:r>
    </w:p>
    <w:bookmarkStart w:name="z21" w:id="18"/>
    <w:p>
      <w:pPr>
        <w:spacing w:after="0"/>
        <w:ind w:left="0"/>
        <w:jc w:val="both"/>
      </w:pPr>
      <w:r>
        <w:rPr>
          <w:rFonts w:ascii="Times New Roman"/>
          <w:b w:val="false"/>
          <w:i w:val="false"/>
          <w:color w:val="000000"/>
          <w:sz w:val="28"/>
        </w:rPr>
        <w:t>
      8-3. Единовременную социальную помощь с учетом доходов:</w:t>
      </w:r>
    </w:p>
    <w:bookmarkEnd w:id="18"/>
    <w:p>
      <w:pPr>
        <w:spacing w:after="0"/>
        <w:ind w:left="0"/>
        <w:jc w:val="both"/>
      </w:pPr>
      <w:r>
        <w:rPr>
          <w:rFonts w:ascii="Times New Roman"/>
          <w:b w:val="false"/>
          <w:i w:val="false"/>
          <w:color w:val="000000"/>
          <w:sz w:val="28"/>
        </w:rPr>
        <w:t>
      лицам с инвалидностью первой, второй, третьей группы, семьи, воспитывающие детей с инвалидностью до восемнадцати лет, многодетные семьи, семьи со среднедушевым доходом, не превышающим величину прожиточного минимума, установленного на момент обращения, проживающие в частном жилищном фонде с печным отоплением на приобретение твердого топлива в размере 10 (десять) МРП (в период отопительного сезона) на основании заявления с приложением документа, удостоверяющего личность, либо электронный документ из сервиса цифровых документов (для идентификации личности), сведения о доходах лица (членов семьи).</w:t>
      </w:r>
    </w:p>
    <w:bookmarkStart w:name="z22" w:id="19"/>
    <w:p>
      <w:pPr>
        <w:spacing w:after="0"/>
        <w:ind w:left="0"/>
        <w:jc w:val="both"/>
      </w:pPr>
      <w:r>
        <w:rPr>
          <w:rFonts w:ascii="Times New Roman"/>
          <w:b w:val="false"/>
          <w:i w:val="false"/>
          <w:color w:val="000000"/>
          <w:sz w:val="28"/>
        </w:rPr>
        <w:t>
      9. К праздничным дням и памятным датам размер социальной помощи для отдельно взятой категории получателей устанавливается в едином размере местными представительными органами по согласованию с МИО области.</w:t>
      </w:r>
    </w:p>
    <w:bookmarkEnd w:id="19"/>
    <w:p>
      <w:pPr>
        <w:spacing w:after="0"/>
        <w:ind w:left="0"/>
        <w:jc w:val="both"/>
      </w:pPr>
      <w:r>
        <w:rPr>
          <w:rFonts w:ascii="Times New Roman"/>
          <w:b w:val="false"/>
          <w:i w:val="false"/>
          <w:color w:val="000000"/>
          <w:sz w:val="28"/>
        </w:rPr>
        <w:t xml:space="preserve">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p>
      <w:pPr>
        <w:spacing w:after="0"/>
        <w:ind w:left="0"/>
        <w:jc w:val="both"/>
      </w:pPr>
      <w:r>
        <w:rPr>
          <w:rFonts w:ascii="Times New Roman"/>
          <w:b w:val="false"/>
          <w:i w:val="false"/>
          <w:color w:val="000000"/>
          <w:sz w:val="28"/>
        </w:rPr>
        <w:t xml:space="preserve">
      Социальная помощь лицу, относящемуся к нескольким категориям, к памятным датам и праздничным дням выплачиваются по каждому основанию. </w:t>
      </w:r>
    </w:p>
    <w:bookmarkStart w:name="z25" w:id="20"/>
    <w:p>
      <w:pPr>
        <w:spacing w:after="0"/>
        <w:ind w:left="0"/>
        <w:jc w:val="both"/>
      </w:pPr>
      <w:r>
        <w:rPr>
          <w:rFonts w:ascii="Times New Roman"/>
          <w:b w:val="false"/>
          <w:i w:val="false"/>
          <w:color w:val="000000"/>
          <w:sz w:val="28"/>
        </w:rPr>
        <w:t>
      10. Размер оказываемой социальной помощи в каждом отдельном случае определяет специальная комиссия, которая указывает его в заключении о необходимости оказания социальной помощи.</w:t>
      </w:r>
    </w:p>
    <w:bookmarkEnd w:id="20"/>
    <w:bookmarkStart w:name="z26" w:id="21"/>
    <w:p>
      <w:pPr>
        <w:spacing w:after="0"/>
        <w:ind w:left="0"/>
        <w:jc w:val="left"/>
      </w:pPr>
      <w:r>
        <w:rPr>
          <w:rFonts w:ascii="Times New Roman"/>
          <w:b/>
          <w:i w:val="false"/>
          <w:color w:val="000000"/>
        </w:rPr>
        <w:t xml:space="preserve"> Глава 3. Порядок оказания социальной помощи</w:t>
      </w:r>
    </w:p>
    <w:bookmarkEnd w:id="21"/>
    <w:bookmarkStart w:name="z27" w:id="22"/>
    <w:p>
      <w:pPr>
        <w:spacing w:after="0"/>
        <w:ind w:left="0"/>
        <w:jc w:val="both"/>
      </w:pPr>
      <w:r>
        <w:rPr>
          <w:rFonts w:ascii="Times New Roman"/>
          <w:b w:val="false"/>
          <w:i w:val="false"/>
          <w:color w:val="000000"/>
          <w:sz w:val="28"/>
        </w:rPr>
        <w:t xml:space="preserve">
      11. Порядок оказания социальной помощи определены в соответствии с </w:t>
      </w:r>
      <w:r>
        <w:rPr>
          <w:rFonts w:ascii="Times New Roman"/>
          <w:b w:val="false"/>
          <w:i w:val="false"/>
          <w:color w:val="000000"/>
          <w:sz w:val="28"/>
        </w:rPr>
        <w:t>пунктами 12</w:t>
      </w:r>
      <w:r>
        <w:rPr>
          <w:rFonts w:ascii="Times New Roman"/>
          <w:b w:val="false"/>
          <w:i w:val="false"/>
          <w:color w:val="000000"/>
          <w:sz w:val="28"/>
        </w:rPr>
        <w:t>-</w:t>
      </w:r>
      <w:r>
        <w:rPr>
          <w:rFonts w:ascii="Times New Roman"/>
          <w:b w:val="false"/>
          <w:i w:val="false"/>
          <w:color w:val="000000"/>
          <w:sz w:val="28"/>
        </w:rPr>
        <w:t>20</w:t>
      </w:r>
      <w:r>
        <w:rPr>
          <w:rFonts w:ascii="Times New Roman"/>
          <w:b w:val="false"/>
          <w:i w:val="false"/>
          <w:color w:val="000000"/>
          <w:sz w:val="28"/>
        </w:rPr>
        <w:t xml:space="preserve"> Типовых правил.</w:t>
      </w:r>
    </w:p>
    <w:bookmarkEnd w:id="22"/>
    <w:bookmarkStart w:name="z28" w:id="23"/>
    <w:p>
      <w:pPr>
        <w:spacing w:after="0"/>
        <w:ind w:left="0"/>
        <w:jc w:val="both"/>
      </w:pPr>
      <w:r>
        <w:rPr>
          <w:rFonts w:ascii="Times New Roman"/>
          <w:b w:val="false"/>
          <w:i w:val="false"/>
          <w:color w:val="000000"/>
          <w:sz w:val="28"/>
        </w:rPr>
        <w:t>
      12.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23"/>
    <w:bookmarkStart w:name="z30" w:id="24"/>
    <w:p>
      <w:pPr>
        <w:spacing w:after="0"/>
        <w:ind w:left="0"/>
        <w:jc w:val="both"/>
      </w:pPr>
      <w:r>
        <w:rPr>
          <w:rFonts w:ascii="Times New Roman"/>
          <w:b w:val="false"/>
          <w:i w:val="false"/>
          <w:color w:val="000000"/>
          <w:sz w:val="28"/>
        </w:rPr>
        <w:t>
      13. Списки получателей социальной помощи при наличии социально значимого заболевания предоставляются в электронном виде организациями здравоохранения в соответствии с Кодами международной классификации болезней, установленных перечнем социально значимых заболеваний приказа Министра здравоохранения Республики Казахстан с указанием индивидуального идентификационного номера, фамилии, имени, отчества и банковского счета.</w:t>
      </w:r>
    </w:p>
    <w:bookmarkEnd w:id="24"/>
    <w:bookmarkStart w:name="z31" w:id="25"/>
    <w:p>
      <w:pPr>
        <w:spacing w:after="0"/>
        <w:ind w:left="0"/>
        <w:jc w:val="both"/>
      </w:pPr>
      <w:r>
        <w:rPr>
          <w:rFonts w:ascii="Times New Roman"/>
          <w:b w:val="false"/>
          <w:i w:val="false"/>
          <w:color w:val="000000"/>
          <w:sz w:val="28"/>
        </w:rPr>
        <w:t xml:space="preserve">
      14. Списки получателей социальной помощи при наличии социально значимого заболевания предоставляются в электронном виде организациями здравоохранения согласно Правил отнесения сведений к служебной информации ограниченного распространения и работы с ней, утверждҰнных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июня 2022 года № 429.</w:t>
      </w:r>
    </w:p>
    <w:bookmarkEnd w:id="25"/>
    <w:p>
      <w:pPr>
        <w:spacing w:after="0"/>
        <w:ind w:left="0"/>
        <w:jc w:val="both"/>
      </w:pPr>
      <w:r>
        <w:rPr>
          <w:rFonts w:ascii="Times New Roman"/>
          <w:b w:val="false"/>
          <w:i w:val="false"/>
          <w:color w:val="000000"/>
          <w:sz w:val="28"/>
        </w:rPr>
        <w:t>
      Социальная помощь при наличии социально значимого заболевания лицу, относящемуся к нескольким категориям, выплачивается по каждому основанию.</w:t>
      </w:r>
    </w:p>
    <w:bookmarkStart w:name="z32" w:id="26"/>
    <w:p>
      <w:pPr>
        <w:spacing w:after="0"/>
        <w:ind w:left="0"/>
        <w:jc w:val="both"/>
      </w:pPr>
      <w:r>
        <w:rPr>
          <w:rFonts w:ascii="Times New Roman"/>
          <w:b w:val="false"/>
          <w:i w:val="false"/>
          <w:color w:val="000000"/>
          <w:sz w:val="28"/>
        </w:rPr>
        <w:t>
      15. Единовременная социальная помощь по одному и тому же виду социальной помощи с одной и той же периодичностью выплаты, предоставляется один раз в год по РеспубликеКазахстан.</w:t>
      </w:r>
    </w:p>
    <w:bookmarkEnd w:id="26"/>
    <w:p>
      <w:pPr>
        <w:spacing w:after="0"/>
        <w:ind w:left="0"/>
        <w:jc w:val="both"/>
      </w:pPr>
      <w:r>
        <w:rPr>
          <w:rFonts w:ascii="Times New Roman"/>
          <w:b w:val="false"/>
          <w:i w:val="false"/>
          <w:color w:val="000000"/>
          <w:sz w:val="28"/>
        </w:rPr>
        <w:t>
      Срок обращения за социальной помощью по основаниям: причинение ущерба гражданину (семье) либо его имуществу вследствие стихийного бедствия, причинение ущерба гражданину (семье) либо его имуществу вследствие пожара не позднее шести месяцев со дня наступления случая.</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Start w:name="z33" w:id="27"/>
    <w:p>
      <w:pPr>
        <w:spacing w:after="0"/>
        <w:ind w:left="0"/>
        <w:jc w:val="both"/>
      </w:pPr>
      <w:r>
        <w:rPr>
          <w:rFonts w:ascii="Times New Roman"/>
          <w:b w:val="false"/>
          <w:i w:val="false"/>
          <w:color w:val="000000"/>
          <w:sz w:val="28"/>
        </w:rPr>
        <w:t>
      16. Отказ в оказании социальной помощи осуществляется в случаях:</w:t>
      </w:r>
    </w:p>
    <w:bookmarkEnd w:id="27"/>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местными представительными органами порога для оказания социальной помощи;</w:t>
      </w:r>
    </w:p>
    <w:p>
      <w:pPr>
        <w:spacing w:after="0"/>
        <w:ind w:left="0"/>
        <w:jc w:val="both"/>
      </w:pPr>
      <w:r>
        <w:rPr>
          <w:rFonts w:ascii="Times New Roman"/>
          <w:b w:val="false"/>
          <w:i w:val="false"/>
          <w:color w:val="000000"/>
          <w:sz w:val="28"/>
        </w:rPr>
        <w:t>
      4) получения из информационной системы уполномоченного государственного органа сведений, подтверждающих факты назначения, осуществления выплат, подачи заявления на назначение социальной помощи по данному основанию.</w:t>
      </w:r>
    </w:p>
    <w:bookmarkStart w:name="z35" w:id="28"/>
    <w:p>
      <w:pPr>
        <w:spacing w:after="0"/>
        <w:ind w:left="0"/>
        <w:jc w:val="both"/>
      </w:pPr>
      <w:r>
        <w:rPr>
          <w:rFonts w:ascii="Times New Roman"/>
          <w:b w:val="false"/>
          <w:i w:val="false"/>
          <w:color w:val="000000"/>
          <w:sz w:val="28"/>
        </w:rPr>
        <w:t>
      17. Финансирование расходов на предоставление социальной помощи осуществляется в пределах средств, предусмотренных бюджетом Иртышского района на текущий финансовый год.</w:t>
      </w:r>
    </w:p>
    <w:bookmarkEnd w:id="28"/>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36" w:id="29"/>
    <w:p>
      <w:pPr>
        <w:spacing w:after="0"/>
        <w:ind w:left="0"/>
        <w:jc w:val="both"/>
      </w:pPr>
      <w:r>
        <w:rPr>
          <w:rFonts w:ascii="Times New Roman"/>
          <w:b w:val="false"/>
          <w:i w:val="false"/>
          <w:color w:val="000000"/>
          <w:sz w:val="28"/>
        </w:rPr>
        <w:t>
      18. Социальная помощь прекращается в случаях:</w:t>
      </w:r>
    </w:p>
    <w:bookmarkEnd w:id="29"/>
    <w:p>
      <w:pPr>
        <w:spacing w:after="0"/>
        <w:ind w:left="0"/>
        <w:jc w:val="both"/>
      </w:pPr>
      <w:r>
        <w:rPr>
          <w:rFonts w:ascii="Times New Roman"/>
          <w:b w:val="false"/>
          <w:i w:val="false"/>
          <w:color w:val="000000"/>
          <w:sz w:val="28"/>
        </w:rPr>
        <w:t>
      1) смерти получателя;</w:t>
      </w:r>
    </w:p>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p>
      <w:pPr>
        <w:spacing w:after="0"/>
        <w:ind w:left="0"/>
        <w:jc w:val="both"/>
      </w:pPr>
      <w:r>
        <w:rPr>
          <w:rFonts w:ascii="Times New Roman"/>
          <w:b w:val="false"/>
          <w:i w:val="false"/>
          <w:color w:val="000000"/>
          <w:sz w:val="28"/>
        </w:rPr>
        <w:t>
      5) выявления сведений об утрате оснований на оказание социальной помощи.</w:t>
      </w:r>
    </w:p>
    <w:p>
      <w:pPr>
        <w:spacing w:after="0"/>
        <w:ind w:left="0"/>
        <w:jc w:val="both"/>
      </w:pPr>
      <w:r>
        <w:rPr>
          <w:rFonts w:ascii="Times New Roman"/>
          <w:b w:val="false"/>
          <w:i w:val="false"/>
          <w:color w:val="000000"/>
          <w:sz w:val="28"/>
        </w:rPr>
        <w:t xml:space="preserve">
      Подпункт 3) настоящего пункта не распространяется на выплату социальной помощи, назначенной по основаниям, указанным в подпунктах 1) и 2) </w:t>
      </w:r>
      <w:r>
        <w:rPr>
          <w:rFonts w:ascii="Times New Roman"/>
          <w:b w:val="false"/>
          <w:i w:val="false"/>
          <w:color w:val="000000"/>
          <w:sz w:val="28"/>
        </w:rPr>
        <w:t>пункта 8</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1)-3) настоящего пункта, прекращается со следующего месяца после наступления указанных обстоятельств.</w:t>
      </w:r>
    </w:p>
    <w:p>
      <w:pPr>
        <w:spacing w:after="0"/>
        <w:ind w:left="0"/>
        <w:jc w:val="both"/>
      </w:pPr>
      <w:r>
        <w:rPr>
          <w:rFonts w:ascii="Times New Roman"/>
          <w:b w:val="false"/>
          <w:i w:val="false"/>
          <w:color w:val="000000"/>
          <w:sz w:val="28"/>
        </w:rPr>
        <w:t>
      Выплата социальной помощи по основаниям, указанным в подпунктах 4) и 5) настоящего пункта, прекращается с даты наступления указанных обстоятельств.</w:t>
      </w:r>
    </w:p>
    <w:bookmarkStart w:name="z37" w:id="30"/>
    <w:p>
      <w:pPr>
        <w:spacing w:after="0"/>
        <w:ind w:left="0"/>
        <w:jc w:val="both"/>
      </w:pPr>
      <w:r>
        <w:rPr>
          <w:rFonts w:ascii="Times New Roman"/>
          <w:b w:val="false"/>
          <w:i w:val="false"/>
          <w:color w:val="000000"/>
          <w:sz w:val="28"/>
        </w:rPr>
        <w:t>
      19.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30"/>
    <w:bookmarkStart w:name="z38" w:id="31"/>
    <w:p>
      <w:pPr>
        <w:spacing w:after="0"/>
        <w:ind w:left="0"/>
        <w:jc w:val="both"/>
      </w:pPr>
      <w:r>
        <w:rPr>
          <w:rFonts w:ascii="Times New Roman"/>
          <w:b w:val="false"/>
          <w:i w:val="false"/>
          <w:color w:val="000000"/>
          <w:sz w:val="28"/>
        </w:rPr>
        <w:t>
      20.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31"/>
    <w:bookmarkStart w:name="z39" w:id="32"/>
    <w:p>
      <w:pPr>
        <w:spacing w:after="0"/>
        <w:ind w:left="0"/>
        <w:jc w:val="both"/>
      </w:pPr>
      <w:r>
        <w:rPr>
          <w:rFonts w:ascii="Times New Roman"/>
          <w:b w:val="false"/>
          <w:i w:val="false"/>
          <w:color w:val="000000"/>
          <w:sz w:val="28"/>
        </w:rPr>
        <w:t xml:space="preserve">
      21.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 в соответствии с пунктами </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32</w:t>
      </w:r>
      <w:r>
        <w:rPr>
          <w:rFonts w:ascii="Times New Roman"/>
          <w:b w:val="false"/>
          <w:i w:val="false"/>
          <w:color w:val="000000"/>
          <w:sz w:val="28"/>
        </w:rPr>
        <w:t xml:space="preserve"> Типовых правил.</w:t>
      </w:r>
    </w:p>
    <w:bookmarkEnd w:id="32"/>
    <w:bookmarkStart w:name="z40" w:id="33"/>
    <w:p>
      <w:pPr>
        <w:spacing w:after="0"/>
        <w:ind w:left="0"/>
        <w:jc w:val="both"/>
      </w:pPr>
      <w:r>
        <w:rPr>
          <w:rFonts w:ascii="Times New Roman"/>
          <w:b w:val="false"/>
          <w:i w:val="false"/>
          <w:color w:val="000000"/>
          <w:sz w:val="28"/>
        </w:rPr>
        <w:t>
      22.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33"/>
    <w:p>
      <w:pPr>
        <w:spacing w:after="0"/>
        <w:ind w:left="0"/>
        <w:jc w:val="both"/>
      </w:pPr>
      <w:r>
        <w:rPr>
          <w:rFonts w:ascii="Times New Roman"/>
          <w:b w:val="false"/>
          <w:i w:val="false"/>
          <w:color w:val="000000"/>
          <w:sz w:val="28"/>
        </w:rPr>
        <w:t xml:space="preserve">
      Государственная корпорация ежемесячно не позднее 20 числа месяца, следующего за отчетным направляет в уполномоченный орган по оказанию социальной помощи сведения по произведенным выплатам социальной помощи в разрезе банков второго уровня и АО "Казпочта"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решению.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10 ноября 2023 года</w:t>
            </w:r>
            <w:r>
              <w:br/>
            </w:r>
            <w:r>
              <w:rPr>
                <w:rFonts w:ascii="Times New Roman"/>
                <w:b w:val="false"/>
                <w:i w:val="false"/>
                <w:color w:val="000000"/>
                <w:sz w:val="20"/>
              </w:rPr>
              <w:t>№ 35-10-8</w:t>
            </w:r>
          </w:p>
        </w:tc>
      </w:tr>
    </w:tbl>
    <w:bookmarkStart w:name="z41" w:id="34"/>
    <w:p>
      <w:pPr>
        <w:spacing w:after="0"/>
        <w:ind w:left="0"/>
        <w:jc w:val="left"/>
      </w:pPr>
      <w:r>
        <w:rPr>
          <w:rFonts w:ascii="Times New Roman"/>
          <w:b/>
          <w:i w:val="false"/>
          <w:color w:val="000000"/>
        </w:rPr>
        <w:t xml:space="preserve"> Перечень утративших силу некоторых решений Иртышского районного маслихата</w:t>
      </w:r>
    </w:p>
    <w:bookmarkEnd w:id="34"/>
    <w:bookmarkStart w:name="z24" w:id="35"/>
    <w:p>
      <w:pPr>
        <w:spacing w:after="0"/>
        <w:ind w:left="0"/>
        <w:jc w:val="both"/>
      </w:pPr>
      <w:r>
        <w:rPr>
          <w:rFonts w:ascii="Times New Roman"/>
          <w:b w:val="false"/>
          <w:i w:val="false"/>
          <w:color w:val="000000"/>
          <w:sz w:val="28"/>
        </w:rPr>
        <w:t xml:space="preserve">
      1. Решение Иртышского районного маслихата от 19 октября 2020 года № </w:t>
      </w:r>
      <w:r>
        <w:rPr>
          <w:rFonts w:ascii="Times New Roman"/>
          <w:b w:val="false"/>
          <w:i w:val="false"/>
          <w:color w:val="000000"/>
          <w:sz w:val="28"/>
        </w:rPr>
        <w:t>245-58-6</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Иртышского района" (зарегистрированное в Реестре государственной регистрации нормативных правовых актов за № 6994).</w:t>
      </w:r>
    </w:p>
    <w:bookmarkEnd w:id="35"/>
    <w:bookmarkStart w:name="z25" w:id="36"/>
    <w:p>
      <w:pPr>
        <w:spacing w:after="0"/>
        <w:ind w:left="0"/>
        <w:jc w:val="both"/>
      </w:pPr>
      <w:r>
        <w:rPr>
          <w:rFonts w:ascii="Times New Roman"/>
          <w:b w:val="false"/>
          <w:i w:val="false"/>
          <w:color w:val="000000"/>
          <w:sz w:val="28"/>
        </w:rPr>
        <w:t xml:space="preserve">
      2. Решение Иртышского районного маслихата от 05 мая 2021 года № </w:t>
      </w:r>
      <w:r>
        <w:rPr>
          <w:rFonts w:ascii="Times New Roman"/>
          <w:b w:val="false"/>
          <w:i w:val="false"/>
          <w:color w:val="000000"/>
          <w:sz w:val="28"/>
        </w:rPr>
        <w:t>28-5-7</w:t>
      </w:r>
      <w:r>
        <w:rPr>
          <w:rFonts w:ascii="Times New Roman"/>
          <w:b w:val="false"/>
          <w:i w:val="false"/>
          <w:color w:val="000000"/>
          <w:sz w:val="28"/>
        </w:rPr>
        <w:t xml:space="preserve"> "О внесении изменений и дополнений в решение Иртышского районного маслихата от 19 октября 2020 года № 245-58-6 "Об утверждении Правил оказания социальной помощи, установления размеров и определения перечня отдельных категорий нуждающихся граждан Иртышского района" (зарегистрированное в Реестре государственной регистрации нормативных правовых актов за № 7301).</w:t>
      </w:r>
    </w:p>
    <w:bookmarkEnd w:id="36"/>
    <w:bookmarkStart w:name="z26" w:id="37"/>
    <w:p>
      <w:pPr>
        <w:spacing w:after="0"/>
        <w:ind w:left="0"/>
        <w:jc w:val="both"/>
      </w:pPr>
      <w:r>
        <w:rPr>
          <w:rFonts w:ascii="Times New Roman"/>
          <w:b w:val="false"/>
          <w:i w:val="false"/>
          <w:color w:val="000000"/>
          <w:sz w:val="28"/>
        </w:rPr>
        <w:t xml:space="preserve">
      3. Решение Иртышского районного маслихата от 26 мая 2022 года № </w:t>
      </w:r>
      <w:r>
        <w:rPr>
          <w:rFonts w:ascii="Times New Roman"/>
          <w:b w:val="false"/>
          <w:i w:val="false"/>
          <w:color w:val="000000"/>
          <w:sz w:val="28"/>
        </w:rPr>
        <w:t>71-18-7</w:t>
      </w:r>
      <w:r>
        <w:rPr>
          <w:rFonts w:ascii="Times New Roman"/>
          <w:b w:val="false"/>
          <w:i w:val="false"/>
          <w:color w:val="000000"/>
          <w:sz w:val="28"/>
        </w:rPr>
        <w:t xml:space="preserve"> "О внесении изменения в решение Иртышского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Иртышского района" от 19 октября 2020 года № 245-58-6" (зарегистрированное в Реестре государственной регистрации нормативных правовых актов за № 28290).</w:t>
      </w:r>
    </w:p>
    <w:bookmarkEnd w:id="37"/>
    <w:bookmarkStart w:name="z27" w:id="38"/>
    <w:p>
      <w:pPr>
        <w:spacing w:after="0"/>
        <w:ind w:left="0"/>
        <w:jc w:val="both"/>
      </w:pPr>
      <w:r>
        <w:rPr>
          <w:rFonts w:ascii="Times New Roman"/>
          <w:b w:val="false"/>
          <w:i w:val="false"/>
          <w:color w:val="000000"/>
          <w:sz w:val="28"/>
        </w:rPr>
        <w:t xml:space="preserve">
      4. Решение Иртышского районного маслихата от 23 ноября 2022 года № </w:t>
      </w:r>
      <w:r>
        <w:rPr>
          <w:rFonts w:ascii="Times New Roman"/>
          <w:b w:val="false"/>
          <w:i w:val="false"/>
          <w:color w:val="000000"/>
          <w:sz w:val="28"/>
        </w:rPr>
        <w:t>98-24-7</w:t>
      </w:r>
      <w:r>
        <w:rPr>
          <w:rFonts w:ascii="Times New Roman"/>
          <w:b w:val="false"/>
          <w:i w:val="false"/>
          <w:color w:val="000000"/>
          <w:sz w:val="28"/>
        </w:rPr>
        <w:t xml:space="preserve"> "О внесении изменения в решение Иртышского районного маслихата от 19 октября 2020 года № 245-58-6 "Об утверждении Правил оказания социальной помощи, установления размеров и определения перечня отдельных категорий нуждающихся граждан Иртышского района" (зарегистрированное в Реестре государственной регистрации нормативных правовых актов за № 30784).</w:t>
      </w:r>
    </w:p>
    <w:bookmarkEnd w:id="38"/>
    <w:bookmarkStart w:name="z28" w:id="39"/>
    <w:p>
      <w:pPr>
        <w:spacing w:after="0"/>
        <w:ind w:left="0"/>
        <w:jc w:val="both"/>
      </w:pPr>
      <w:r>
        <w:rPr>
          <w:rFonts w:ascii="Times New Roman"/>
          <w:b w:val="false"/>
          <w:i w:val="false"/>
          <w:color w:val="000000"/>
          <w:sz w:val="28"/>
        </w:rPr>
        <w:t xml:space="preserve">
      5. Решение Иртышского районного маслихата от 21 апреля 2023 года № </w:t>
      </w:r>
      <w:r>
        <w:rPr>
          <w:rFonts w:ascii="Times New Roman"/>
          <w:b w:val="false"/>
          <w:i w:val="false"/>
          <w:color w:val="000000"/>
          <w:sz w:val="28"/>
        </w:rPr>
        <w:t>6-2-8</w:t>
      </w:r>
      <w:r>
        <w:rPr>
          <w:rFonts w:ascii="Times New Roman"/>
          <w:b w:val="false"/>
          <w:i w:val="false"/>
          <w:color w:val="000000"/>
          <w:sz w:val="28"/>
        </w:rPr>
        <w:t xml:space="preserve"> "О внесении изменения в решение Иртышского районного маслихата от 19 октября 2020 года № 245-58-6 "Об утверждении Правил оказания социальной помощи, установления размеров и определения перечня отдельных категорий нуждающихся граждан Иртышского района" (зарегистрированное в Реестре государственной регистрации нормативных правовых актов за № 7329).</w:t>
      </w:r>
    </w:p>
    <w:bookmarkEnd w:id="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решению Иртышского</w:t>
            </w:r>
            <w:r>
              <w:br/>
            </w:r>
            <w:r>
              <w:rPr>
                <w:rFonts w:ascii="Times New Roman"/>
                <w:b w:val="false"/>
                <w:i w:val="false"/>
                <w:color w:val="000000"/>
                <w:sz w:val="20"/>
              </w:rPr>
              <w:t>районного маслихата от</w:t>
            </w:r>
            <w:r>
              <w:br/>
            </w:r>
            <w:r>
              <w:rPr>
                <w:rFonts w:ascii="Times New Roman"/>
                <w:b w:val="false"/>
                <w:i w:val="false"/>
                <w:color w:val="000000"/>
                <w:sz w:val="20"/>
              </w:rPr>
              <w:t>10 ноября 2023 года</w:t>
            </w:r>
            <w:r>
              <w:br/>
            </w:r>
            <w:r>
              <w:rPr>
                <w:rFonts w:ascii="Times New Roman"/>
                <w:b w:val="false"/>
                <w:i w:val="false"/>
                <w:color w:val="000000"/>
                <w:sz w:val="20"/>
              </w:rPr>
              <w:t>№ 35-10-8</w:t>
            </w:r>
          </w:p>
        </w:tc>
      </w:tr>
    </w:tbl>
    <w:p>
      <w:pPr>
        <w:spacing w:after="0"/>
        <w:ind w:left="0"/>
        <w:jc w:val="both"/>
      </w:pPr>
      <w:r>
        <w:rPr>
          <w:rFonts w:ascii="Times New Roman"/>
          <w:b w:val="false"/>
          <w:i w:val="false"/>
          <w:color w:val="ff0000"/>
          <w:sz w:val="28"/>
        </w:rPr>
        <w:t xml:space="preserve">
      Сноска. Решение дополнено приложением 3 в соответствии с решением Иртышского районного маслихата Павлодарской области от 09.12.2024 </w:t>
      </w:r>
      <w:r>
        <w:rPr>
          <w:rFonts w:ascii="Times New Roman"/>
          <w:b w:val="false"/>
          <w:i w:val="false"/>
          <w:color w:val="ff0000"/>
          <w:sz w:val="28"/>
        </w:rPr>
        <w:t>№ 105- 28-8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Сведения по произведенным выплатам социальной помощи в разрезе банков второго уровня (БВУ) и АО "Казпочта" по __________________________ району _______________________ области (наименование уполномоченного органа)</w:t>
      </w:r>
    </w:p>
    <w:p>
      <w:pPr>
        <w:spacing w:after="0"/>
        <w:ind w:left="0"/>
        <w:jc w:val="both"/>
      </w:pPr>
      <w:r>
        <w:rPr>
          <w:rFonts w:ascii="Times New Roman"/>
          <w:b w:val="false"/>
          <w:i w:val="false"/>
          <w:color w:val="000000"/>
          <w:sz w:val="28"/>
        </w:rPr>
        <w:t>
      Отчетный период____________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банков второго уровня и АО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Перечислено НАО "Государственная корпорация "Правительство для граждан"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БВУ и АО "Казпочта"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Выплачено НАО "Государственная корпорация "Правительство для граждан"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социальной помощи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получа-телей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