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f819" w14:textId="eb0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13 августа 2018 года № 245/6 "Об утверждении положения о награждении Почетной грамотой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12 декабря 2023 года № 77/8. Зарегистрировано в Департаменте юстиции Павлодарской области 13 декабря 2023 года № 7443-14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утверждении положения о награждении Почетной грамотой Железинского района" от 13 августа 2018 года № 245/6 (зарегистрировано в Реестре государственной регистрации нормативных правовых актов под № 6051)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Почетная грамота подписывается председателем маслихата района и акимом района";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Вручение Почетной грамоты производится лично награждаемому в торжественной обстановке. Почетную грамоту вручает аким района и (или) председатель маслихата района либо лицо по их поручению";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исключить следующие слова "и скрепляется гербовой печатью".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