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d87c1" w14:textId="03d87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ее размеров и определения перечня отдельных категорий нуждающихся граждан Железинского района</w:t>
      </w:r>
    </w:p>
    <w:p>
      <w:pPr>
        <w:spacing w:after="0"/>
        <w:ind w:left="0"/>
        <w:jc w:val="both"/>
      </w:pPr>
      <w:r>
        <w:rPr>
          <w:rFonts w:ascii="Times New Roman"/>
          <w:b w:val="false"/>
          <w:i w:val="false"/>
          <w:color w:val="000000"/>
          <w:sz w:val="28"/>
        </w:rPr>
        <w:t>Решение Железинского районного маслихата Павлодарской области от 16 ноября 2023 года № 63/8. Зарегистрировано в Департаменте юстиции Павлодарской области 20 ноября 2023 года № 7418-14</w:t>
      </w:r>
    </w:p>
    <w:p>
      <w:pPr>
        <w:spacing w:after="0"/>
        <w:ind w:left="0"/>
        <w:jc w:val="both"/>
      </w:pPr>
      <w:bookmarkStart w:name="z1" w:id="0"/>
      <w:r>
        <w:rPr>
          <w:rFonts w:ascii="Times New Roman"/>
          <w:b w:val="false"/>
          <w:i w:val="false"/>
          <w:color w:val="000000"/>
          <w:sz w:val="28"/>
        </w:rPr>
        <w:t xml:space="preserve">
      В соответствии с пунктом 2-3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подпунктом 4) </w:t>
      </w:r>
      <w:r>
        <w:rPr>
          <w:rFonts w:ascii="Times New Roman"/>
          <w:b w:val="false"/>
          <w:i w:val="false"/>
          <w:color w:val="000000"/>
          <w:sz w:val="28"/>
        </w:rPr>
        <w:t>пункта 2</w:t>
      </w:r>
      <w:r>
        <w:rPr>
          <w:rFonts w:ascii="Times New Roman"/>
          <w:b w:val="false"/>
          <w:i w:val="false"/>
          <w:color w:val="000000"/>
          <w:sz w:val="28"/>
        </w:rPr>
        <w:t xml:space="preserve"> статьи 46 Закона Республики Казахстан "О правовых актах",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Социального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 № 523 "Об утверждении Типовых правил оказания социальной помощи, установления ее размеров и определения перечня отдельных категорий нуждающихся граждан", Железинский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Утвердить прилагаемые Правила оказания социальной помощи, установления размеров и определения перечня отдельных категорий нуждающихся граждан Железинского района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xml:space="preserve">
      2. Признать утратившими силу некоторые решения Железинского районного маслихата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4" w:id="3"/>
    <w:p>
      <w:pPr>
        <w:spacing w:after="0"/>
        <w:ind w:left="0"/>
        <w:jc w:val="both"/>
      </w:pPr>
      <w:r>
        <w:rPr>
          <w:rFonts w:ascii="Times New Roman"/>
          <w:b w:val="false"/>
          <w:i w:val="false"/>
          <w:color w:val="000000"/>
          <w:sz w:val="28"/>
        </w:rPr>
        <w:t>
      3. Контроль за исполнением настоящего решения возложить на постоянную комиссию по вопросам социально – экономического развития и бюджета районного маслихата.</w:t>
      </w:r>
    </w:p>
    <w:bookmarkEnd w:id="3"/>
    <w:bookmarkStart w:name="z5" w:id="4"/>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Железинского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Даулетов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Железинского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16 ноября 2023 года</w:t>
            </w:r>
            <w:r>
              <w:br/>
            </w:r>
            <w:r>
              <w:rPr>
                <w:rFonts w:ascii="Times New Roman"/>
                <w:b w:val="false"/>
                <w:i w:val="false"/>
                <w:color w:val="000000"/>
                <w:sz w:val="20"/>
              </w:rPr>
              <w:t>№ 63/8</w:t>
            </w:r>
          </w:p>
        </w:tc>
      </w:tr>
    </w:tbl>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w:t>
      </w:r>
      <w:r>
        <w:br/>
      </w:r>
      <w:r>
        <w:rPr>
          <w:rFonts w:ascii="Times New Roman"/>
          <w:b/>
          <w:i w:val="false"/>
          <w:color w:val="000000"/>
        </w:rPr>
        <w:t>перечня отдельных категорий нуждающихся граждан Железинского района</w:t>
      </w:r>
    </w:p>
    <w:p>
      <w:pPr>
        <w:spacing w:after="0"/>
        <w:ind w:left="0"/>
        <w:jc w:val="both"/>
      </w:pPr>
      <w:r>
        <w:rPr>
          <w:rFonts w:ascii="Times New Roman"/>
          <w:b w:val="false"/>
          <w:i w:val="false"/>
          <w:color w:val="ff0000"/>
          <w:sz w:val="28"/>
        </w:rPr>
        <w:t xml:space="preserve">
      Сноска. Правила - в редакции решения Железинского районного маслихата Павлодарской области от 30.01.2025 </w:t>
      </w:r>
      <w:r>
        <w:rPr>
          <w:rFonts w:ascii="Times New Roman"/>
          <w:b w:val="false"/>
          <w:i w:val="false"/>
          <w:color w:val="ff0000"/>
          <w:sz w:val="28"/>
        </w:rPr>
        <w:t>№ 161/8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ее размеров и определения перечня отдельных категорий нуждающихся граждан Железинского района (далее – Правила) разработаны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(далее – Закон), Социальным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 Железинского района.</w:t>
      </w:r>
    </w:p>
    <w:p>
      <w:pPr>
        <w:spacing w:after="0"/>
        <w:ind w:left="0"/>
        <w:jc w:val="left"/>
      </w:pPr>
      <w:r>
        <w:rPr>
          <w:rFonts w:ascii="Times New Roman"/>
          <w:b/>
          <w:i w:val="false"/>
          <w:color w:val="000000"/>
        </w:rPr>
        <w:t xml:space="preserve"> Глава 1. Общие положения</w:t>
      </w:r>
    </w:p>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p>
      <w:pPr>
        <w:spacing w:after="0"/>
        <w:ind w:left="0"/>
        <w:jc w:val="both"/>
      </w:pPr>
      <w:r>
        <w:rPr>
          <w:rFonts w:ascii="Times New Roman"/>
          <w:b w:val="false"/>
          <w:i w:val="false"/>
          <w:color w:val="000000"/>
          <w:sz w:val="28"/>
        </w:rPr>
        <w:t>
      2) специальная комиссия – комиссия, создаваемая решением акима Железинского района, по рассмотрению заявления лица (семьи), претендующего на оказание социальной помощи отдельным категориям нуждающихся граждан;</w:t>
      </w:r>
    </w:p>
    <w:p>
      <w:pPr>
        <w:spacing w:after="0"/>
        <w:ind w:left="0"/>
        <w:jc w:val="both"/>
      </w:pPr>
      <w:r>
        <w:rPr>
          <w:rFonts w:ascii="Times New Roman"/>
          <w:b w:val="false"/>
          <w:i w:val="false"/>
          <w:color w:val="000000"/>
          <w:sz w:val="28"/>
        </w:rPr>
        <w:t xml:space="preserve">
      3) праздничные дни – дни национальных и государственных праздников Республики Казахстан; </w:t>
      </w:r>
    </w:p>
    <w:p>
      <w:pPr>
        <w:spacing w:after="0"/>
        <w:ind w:left="0"/>
        <w:jc w:val="both"/>
      </w:pPr>
      <w:r>
        <w:rPr>
          <w:rFonts w:ascii="Times New Roman"/>
          <w:b w:val="false"/>
          <w:i w:val="false"/>
          <w:color w:val="000000"/>
          <w:sz w:val="28"/>
        </w:rPr>
        <w:t>
      4) социальная помощь – помощь, предоставляемая уполномоченным органом в денежной форме отдельным категориям нуждающихся граждан (далее – получатели), а также к праздничным дням и памятным датам;</w:t>
      </w:r>
    </w:p>
    <w:p>
      <w:pPr>
        <w:spacing w:after="0"/>
        <w:ind w:left="0"/>
        <w:jc w:val="both"/>
      </w:pPr>
      <w:r>
        <w:rPr>
          <w:rFonts w:ascii="Times New Roman"/>
          <w:b w:val="false"/>
          <w:i w:val="false"/>
          <w:color w:val="000000"/>
          <w:sz w:val="28"/>
        </w:rPr>
        <w:t>
      5) уполномоченный орган по оказанию социальной помощи – государственное учреждение "Отдел занятости и социальных программ Железинского района", осуществляющий оказание социальной помощи;</w:t>
      </w:r>
    </w:p>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p>
      <w:pPr>
        <w:spacing w:after="0"/>
        <w:ind w:left="0"/>
        <w:jc w:val="both"/>
      </w:pPr>
      <w:r>
        <w:rPr>
          <w:rFonts w:ascii="Times New Roman"/>
          <w:b w:val="false"/>
          <w:i w:val="false"/>
          <w:color w:val="000000"/>
          <w:sz w:val="28"/>
        </w:rPr>
        <w:t>
      8) праздничные даты (далее – памятные даты) – профессиональные и иные праздники Республики Казахстан;</w:t>
      </w:r>
    </w:p>
    <w:p>
      <w:pPr>
        <w:spacing w:after="0"/>
        <w:ind w:left="0"/>
        <w:jc w:val="both"/>
      </w:pPr>
      <w:r>
        <w:rPr>
          <w:rFonts w:ascii="Times New Roman"/>
          <w:b w:val="false"/>
          <w:i w:val="false"/>
          <w:color w:val="000000"/>
          <w:sz w:val="28"/>
        </w:rPr>
        <w:t>
      9)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p>
      <w:pPr>
        <w:spacing w:after="0"/>
        <w:ind w:left="0"/>
        <w:jc w:val="both"/>
      </w:pPr>
      <w:r>
        <w:rPr>
          <w:rFonts w:ascii="Times New Roman"/>
          <w:b w:val="false"/>
          <w:i w:val="false"/>
          <w:color w:val="000000"/>
          <w:sz w:val="28"/>
        </w:rPr>
        <w:t xml:space="preserve">
      10) участковая комиссия – специальная комиссия, создаваемая решением акимов сельских округов Железинского района для проведения обследования материального положения лиц (семей), обратившихся за социальной помощью и подготовки заключений; </w:t>
      </w:r>
    </w:p>
    <w:p>
      <w:pPr>
        <w:spacing w:after="0"/>
        <w:ind w:left="0"/>
        <w:jc w:val="both"/>
      </w:pPr>
      <w:r>
        <w:rPr>
          <w:rFonts w:ascii="Times New Roman"/>
          <w:b w:val="false"/>
          <w:i w:val="false"/>
          <w:color w:val="000000"/>
          <w:sz w:val="28"/>
        </w:rPr>
        <w:t>
      11) предельный размер – утвержденный максимальный размер социальной помощи;</w:t>
      </w:r>
    </w:p>
    <w:p>
      <w:pPr>
        <w:spacing w:after="0"/>
        <w:ind w:left="0"/>
        <w:jc w:val="both"/>
      </w:pPr>
      <w:r>
        <w:rPr>
          <w:rFonts w:ascii="Times New Roman"/>
          <w:b w:val="false"/>
          <w:i w:val="false"/>
          <w:color w:val="000000"/>
          <w:sz w:val="28"/>
        </w:rPr>
        <w:t>
      12)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p>
      <w:pPr>
        <w:spacing w:after="0"/>
        <w:ind w:left="0"/>
        <w:jc w:val="both"/>
      </w:pPr>
      <w:r>
        <w:rPr>
          <w:rFonts w:ascii="Times New Roman"/>
          <w:b w:val="false"/>
          <w:i w:val="false"/>
          <w:color w:val="000000"/>
          <w:sz w:val="28"/>
        </w:rPr>
        <w:t>
      13)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p>
      <w:pPr>
        <w:spacing w:after="0"/>
        <w:ind w:left="0"/>
        <w:jc w:val="both"/>
      </w:pPr>
      <w:r>
        <w:rPr>
          <w:rFonts w:ascii="Times New Roman"/>
          <w:b w:val="false"/>
          <w:i w:val="false"/>
          <w:color w:val="000000"/>
          <w:sz w:val="28"/>
        </w:rPr>
        <w:t>
      14)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p>
      <w:pPr>
        <w:spacing w:after="0"/>
        <w:ind w:left="0"/>
        <w:jc w:val="both"/>
      </w:pPr>
      <w:r>
        <w:rPr>
          <w:rFonts w:ascii="Times New Roman"/>
          <w:b w:val="false"/>
          <w:i w:val="false"/>
          <w:color w:val="000000"/>
          <w:sz w:val="28"/>
        </w:rPr>
        <w:t xml:space="preserve">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 </w:t>
      </w:r>
    </w:p>
    <w:p>
      <w:pPr>
        <w:spacing w:after="0"/>
        <w:ind w:left="0"/>
        <w:jc w:val="both"/>
      </w:pPr>
      <w:r>
        <w:rPr>
          <w:rFonts w:ascii="Times New Roman"/>
          <w:b w:val="false"/>
          <w:i w:val="false"/>
          <w:color w:val="000000"/>
          <w:sz w:val="28"/>
        </w:rPr>
        <w:t xml:space="preserve">
      3. Меры социальной поддержки, предусмотренные </w:t>
      </w:r>
      <w:r>
        <w:rPr>
          <w:rFonts w:ascii="Times New Roman"/>
          <w:b w:val="false"/>
          <w:i w:val="false"/>
          <w:color w:val="000000"/>
          <w:sz w:val="28"/>
        </w:rPr>
        <w:t>пунктом 4</w:t>
      </w:r>
      <w:r>
        <w:rPr>
          <w:rFonts w:ascii="Times New Roman"/>
          <w:b w:val="false"/>
          <w:i w:val="false"/>
          <w:color w:val="000000"/>
          <w:sz w:val="28"/>
        </w:rPr>
        <w:t xml:space="preserve"> статьи 71, </w:t>
      </w:r>
      <w:r>
        <w:rPr>
          <w:rFonts w:ascii="Times New Roman"/>
          <w:b w:val="false"/>
          <w:i w:val="false"/>
          <w:color w:val="000000"/>
          <w:sz w:val="28"/>
        </w:rPr>
        <w:t>пунктом 3</w:t>
      </w:r>
      <w:r>
        <w:rPr>
          <w:rFonts w:ascii="Times New Roman"/>
          <w:b w:val="false"/>
          <w:i w:val="false"/>
          <w:color w:val="000000"/>
          <w:sz w:val="28"/>
        </w:rPr>
        <w:t xml:space="preserve"> статьи 170, </w:t>
      </w:r>
      <w:r>
        <w:rPr>
          <w:rFonts w:ascii="Times New Roman"/>
          <w:b w:val="false"/>
          <w:i w:val="false"/>
          <w:color w:val="000000"/>
          <w:sz w:val="28"/>
        </w:rPr>
        <w:t>пунктом 3</w:t>
      </w:r>
      <w:r>
        <w:rPr>
          <w:rFonts w:ascii="Times New Roman"/>
          <w:b w:val="false"/>
          <w:i w:val="false"/>
          <w:color w:val="000000"/>
          <w:sz w:val="28"/>
        </w:rPr>
        <w:t xml:space="preserve"> статьи 229 Социального кодекса Республики Казахстан,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10,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11,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12, подпунктом 2) </w:t>
      </w:r>
      <w:r>
        <w:rPr>
          <w:rFonts w:ascii="Times New Roman"/>
          <w:b w:val="false"/>
          <w:i w:val="false"/>
          <w:color w:val="000000"/>
          <w:sz w:val="28"/>
        </w:rPr>
        <w:t>статьи 13</w:t>
      </w:r>
      <w:r>
        <w:rPr>
          <w:rFonts w:ascii="Times New Roman"/>
          <w:b w:val="false"/>
          <w:i w:val="false"/>
          <w:color w:val="000000"/>
          <w:sz w:val="28"/>
        </w:rPr>
        <w:t xml:space="preserve">,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предусмотренном настоящими Правилами.</w:t>
      </w:r>
    </w:p>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w:t>
      </w:r>
    </w:p>
    <w:p>
      <w:pPr>
        <w:spacing w:after="0"/>
        <w:ind w:left="0"/>
        <w:jc w:val="both"/>
      </w:pPr>
      <w:r>
        <w:rPr>
          <w:rFonts w:ascii="Times New Roman"/>
          <w:b w:val="false"/>
          <w:i w:val="false"/>
          <w:color w:val="000000"/>
          <w:sz w:val="28"/>
        </w:rPr>
        <w:t>
      5. Перечни праздничных дней и памятных дат для оказания социальной помощи:</w:t>
      </w:r>
    </w:p>
    <w:p>
      <w:pPr>
        <w:spacing w:after="0"/>
        <w:ind w:left="0"/>
        <w:jc w:val="both"/>
      </w:pPr>
      <w:r>
        <w:rPr>
          <w:rFonts w:ascii="Times New Roman"/>
          <w:b w:val="false"/>
          <w:i w:val="false"/>
          <w:color w:val="000000"/>
          <w:sz w:val="28"/>
        </w:rPr>
        <w:t>
      1) 15 февраля – День вывода ограниченного контингента советских войск из Демократической Республики Афганистан;</w:t>
      </w:r>
    </w:p>
    <w:p>
      <w:pPr>
        <w:spacing w:after="0"/>
        <w:ind w:left="0"/>
        <w:jc w:val="both"/>
      </w:pPr>
      <w:r>
        <w:rPr>
          <w:rFonts w:ascii="Times New Roman"/>
          <w:b w:val="false"/>
          <w:i w:val="false"/>
          <w:color w:val="000000"/>
          <w:sz w:val="28"/>
        </w:rPr>
        <w:t>
      2) 8 марта – Международный женский день;</w:t>
      </w:r>
    </w:p>
    <w:p>
      <w:pPr>
        <w:spacing w:after="0"/>
        <w:ind w:left="0"/>
        <w:jc w:val="both"/>
      </w:pPr>
      <w:r>
        <w:rPr>
          <w:rFonts w:ascii="Times New Roman"/>
          <w:b w:val="false"/>
          <w:i w:val="false"/>
          <w:color w:val="000000"/>
          <w:sz w:val="28"/>
        </w:rPr>
        <w:t>
      3) 26 апреля – День участников ликвидации последствий радиационных аварий и катастроф и памяти жертв этих аварий и катастроф;</w:t>
      </w:r>
    </w:p>
    <w:p>
      <w:pPr>
        <w:spacing w:after="0"/>
        <w:ind w:left="0"/>
        <w:jc w:val="both"/>
      </w:pPr>
      <w:r>
        <w:rPr>
          <w:rFonts w:ascii="Times New Roman"/>
          <w:b w:val="false"/>
          <w:i w:val="false"/>
          <w:color w:val="000000"/>
          <w:sz w:val="28"/>
        </w:rPr>
        <w:t>
      4) 7 мая - День защитника Отечества;</w:t>
      </w:r>
    </w:p>
    <w:p>
      <w:pPr>
        <w:spacing w:after="0"/>
        <w:ind w:left="0"/>
        <w:jc w:val="both"/>
      </w:pPr>
      <w:r>
        <w:rPr>
          <w:rFonts w:ascii="Times New Roman"/>
          <w:b w:val="false"/>
          <w:i w:val="false"/>
          <w:color w:val="000000"/>
          <w:sz w:val="28"/>
        </w:rPr>
        <w:t>
      5) 9 мая – День Победы;</w:t>
      </w:r>
    </w:p>
    <w:p>
      <w:pPr>
        <w:spacing w:after="0"/>
        <w:ind w:left="0"/>
        <w:jc w:val="both"/>
      </w:pPr>
      <w:r>
        <w:rPr>
          <w:rFonts w:ascii="Times New Roman"/>
          <w:b w:val="false"/>
          <w:i w:val="false"/>
          <w:color w:val="000000"/>
          <w:sz w:val="28"/>
        </w:rPr>
        <w:t>
      6) 31 мая - День памяти жертв политических репрессий и голода;</w:t>
      </w:r>
    </w:p>
    <w:p>
      <w:pPr>
        <w:spacing w:after="0"/>
        <w:ind w:left="0"/>
        <w:jc w:val="both"/>
      </w:pPr>
      <w:r>
        <w:rPr>
          <w:rFonts w:ascii="Times New Roman"/>
          <w:b w:val="false"/>
          <w:i w:val="false"/>
          <w:color w:val="000000"/>
          <w:sz w:val="28"/>
        </w:rPr>
        <w:t>
      7) 30 августа - День Конституции Республики Казахстан;</w:t>
      </w:r>
    </w:p>
    <w:p>
      <w:pPr>
        <w:spacing w:after="0"/>
        <w:ind w:left="0"/>
        <w:jc w:val="both"/>
      </w:pPr>
      <w:r>
        <w:rPr>
          <w:rFonts w:ascii="Times New Roman"/>
          <w:b w:val="false"/>
          <w:i w:val="false"/>
          <w:color w:val="000000"/>
          <w:sz w:val="28"/>
        </w:rPr>
        <w:t>
      8) 1 октября – День Пожилых людей;</w:t>
      </w:r>
    </w:p>
    <w:p>
      <w:pPr>
        <w:spacing w:after="0"/>
        <w:ind w:left="0"/>
        <w:jc w:val="both"/>
      </w:pPr>
      <w:r>
        <w:rPr>
          <w:rFonts w:ascii="Times New Roman"/>
          <w:b w:val="false"/>
          <w:i w:val="false"/>
          <w:color w:val="000000"/>
          <w:sz w:val="28"/>
        </w:rPr>
        <w:t>
      9) 25 октября - День Республики Казахстан;</w:t>
      </w:r>
    </w:p>
    <w:p>
      <w:pPr>
        <w:spacing w:after="0"/>
        <w:ind w:left="0"/>
        <w:jc w:val="both"/>
      </w:pPr>
      <w:r>
        <w:rPr>
          <w:rFonts w:ascii="Times New Roman"/>
          <w:b w:val="false"/>
          <w:i w:val="false"/>
          <w:color w:val="000000"/>
          <w:sz w:val="28"/>
        </w:rPr>
        <w:t>
      10) 16 декабря - День Независимости Республики Казахстан.</w:t>
      </w:r>
    </w:p>
    <w:p>
      <w:pPr>
        <w:spacing w:after="0"/>
        <w:ind w:left="0"/>
        <w:jc w:val="left"/>
      </w:pPr>
      <w:r>
        <w:rPr>
          <w:rFonts w:ascii="Times New Roman"/>
          <w:b/>
          <w:i w:val="false"/>
          <w:color w:val="000000"/>
        </w:rPr>
        <w:t xml:space="preserve"> Глава 2. Порядок определения перечня категорий получателей</w:t>
      </w:r>
      <w:r>
        <w:br/>
      </w:r>
      <w:r>
        <w:rPr>
          <w:rFonts w:ascii="Times New Roman"/>
          <w:b/>
          <w:i w:val="false"/>
          <w:color w:val="000000"/>
        </w:rPr>
        <w:t>социальной помощи и установления размеров социальной помощи</w:t>
      </w:r>
    </w:p>
    <w:p>
      <w:pPr>
        <w:spacing w:after="0"/>
        <w:ind w:left="0"/>
        <w:jc w:val="both"/>
      </w:pPr>
      <w:r>
        <w:rPr>
          <w:rFonts w:ascii="Times New Roman"/>
          <w:b w:val="false"/>
          <w:i w:val="false"/>
          <w:color w:val="000000"/>
          <w:sz w:val="28"/>
        </w:rPr>
        <w:t>
      6. Уполномоченный орган по оказанию социальной помощи оказывает социальную помощь гражданам из числа следующих категорий:</w:t>
      </w:r>
    </w:p>
    <w:p>
      <w:pPr>
        <w:spacing w:after="0"/>
        <w:ind w:left="0"/>
        <w:jc w:val="both"/>
      </w:pPr>
      <w:r>
        <w:rPr>
          <w:rFonts w:ascii="Times New Roman"/>
          <w:b w:val="false"/>
          <w:i w:val="false"/>
          <w:color w:val="000000"/>
          <w:sz w:val="28"/>
        </w:rPr>
        <w:t>
      единовременную социальную помощь к праздничным дням и памятным датам без истребования заявлений от получателей:</w:t>
      </w:r>
    </w:p>
    <w:p>
      <w:pPr>
        <w:spacing w:after="0"/>
        <w:ind w:left="0"/>
        <w:jc w:val="both"/>
      </w:pPr>
      <w:r>
        <w:rPr>
          <w:rFonts w:ascii="Times New Roman"/>
          <w:b w:val="false"/>
          <w:i w:val="false"/>
          <w:color w:val="000000"/>
          <w:sz w:val="28"/>
        </w:rPr>
        <w:t>
      ко Дню вывода ограниченного контингента советских войск из Демократической Республики Афганистан - 15 февраля на основании списка Государственной корпорации:</w:t>
      </w:r>
    </w:p>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Советских Социалистических Республик (далее –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в размере 50 (пятьдесят) месячных расчетных показателей (далее - МРП);</w:t>
      </w:r>
    </w:p>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в размере 50 (пятьдесят) МРП;</w:t>
      </w:r>
    </w:p>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в размере 50 (пятьдесят) МРП;</w:t>
      </w:r>
    </w:p>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в размере 50 (пятьдесят) МРП;</w:t>
      </w:r>
    </w:p>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в размере 50 (пятьдесят) МРП;</w:t>
      </w:r>
    </w:p>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в размере 50 (пятьдесят) МРП;</w:t>
      </w:r>
    </w:p>
    <w:p>
      <w:pPr>
        <w:spacing w:after="0"/>
        <w:ind w:left="0"/>
        <w:jc w:val="both"/>
      </w:pPr>
      <w:r>
        <w:rPr>
          <w:rFonts w:ascii="Times New Roman"/>
          <w:b w:val="false"/>
          <w:i w:val="false"/>
          <w:color w:val="000000"/>
          <w:sz w:val="28"/>
        </w:rPr>
        <w:t>
      к Международному женскому дню - 8 марта на основании списка уполномоченного органа по оказанию социальной помощи:</w:t>
      </w:r>
    </w:p>
    <w:p>
      <w:pPr>
        <w:spacing w:after="0"/>
        <w:ind w:left="0"/>
        <w:jc w:val="both"/>
      </w:pPr>
      <w:r>
        <w:rPr>
          <w:rFonts w:ascii="Times New Roman"/>
          <w:b w:val="false"/>
          <w:i w:val="false"/>
          <w:color w:val="000000"/>
          <w:sz w:val="28"/>
        </w:rPr>
        <w:t>
      многодетным матерям (семьям) из числа получателей государственной адресной социальной помощи в размере 5 (пять) МРП;</w:t>
      </w:r>
    </w:p>
    <w:p>
      <w:pPr>
        <w:spacing w:after="0"/>
        <w:ind w:left="0"/>
        <w:jc w:val="both"/>
      </w:pPr>
      <w:r>
        <w:rPr>
          <w:rFonts w:ascii="Times New Roman"/>
          <w:b w:val="false"/>
          <w:i w:val="false"/>
          <w:color w:val="000000"/>
          <w:sz w:val="28"/>
        </w:rPr>
        <w:t>
      ко Дню участников ликвидации последствий радиационных аварий и катастроф и памяти жертв этих аварий и катастроф - 26 апреля на основании списка Государственной корпорации:</w:t>
      </w:r>
    </w:p>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в размере 50 (пятьдесят) МРП;</w:t>
      </w:r>
    </w:p>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в размере 50 (пятьдесят) МРП;</w:t>
      </w:r>
    </w:p>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в размере 50 (пятьдесят) МРП;</w:t>
      </w:r>
    </w:p>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гражданам,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в размере 50 (пятьдесят) МРП;</w:t>
      </w:r>
    </w:p>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в размере 50 (пятьдесят) МРП;</w:t>
      </w:r>
    </w:p>
    <w:p>
      <w:pPr>
        <w:spacing w:after="0"/>
        <w:ind w:left="0"/>
        <w:jc w:val="both"/>
      </w:pPr>
      <w:r>
        <w:rPr>
          <w:rFonts w:ascii="Times New Roman"/>
          <w:b w:val="false"/>
          <w:i w:val="false"/>
          <w:color w:val="000000"/>
          <w:sz w:val="28"/>
        </w:rPr>
        <w:t>
      ко Дню защитника Отечества - 7 мая на основании списка Государственной корпорации:</w:t>
      </w:r>
    </w:p>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в размере 50 (пятьдесят) МРП;</w:t>
      </w:r>
    </w:p>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в размере 50 (пятьдесят) МРП;</w:t>
      </w:r>
    </w:p>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в размере 50 (пятьдесят) МРП;</w:t>
      </w:r>
    </w:p>
    <w:p>
      <w:pPr>
        <w:spacing w:after="0"/>
        <w:ind w:left="0"/>
        <w:jc w:val="both"/>
      </w:pPr>
      <w:r>
        <w:rPr>
          <w:rFonts w:ascii="Times New Roman"/>
          <w:b w:val="false"/>
          <w:i w:val="false"/>
          <w:color w:val="000000"/>
          <w:sz w:val="28"/>
        </w:rPr>
        <w:t>
      ко Дню Победы - 9 мая на основании списка Государственной корпорации:</w:t>
      </w:r>
    </w:p>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партизанам и подпольщикам Великой Отечественной войны в размере 5 000 000 (пять миллионов) тенге, а также продуктовый набор в размере 10 (десять) МРП;</w:t>
      </w:r>
    </w:p>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в размере 5 000 000 (пять миллионов) тенге, а также продуктовый набор в размере 10 (десять) МРП;</w:t>
      </w:r>
    </w:p>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100 000 (сто тысяч) тенге;</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100 000 (сто тысяч) тенге;</w:t>
      </w:r>
    </w:p>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интернированным в начале Великой Отечественной войны в портах других государств в размере 100 000 (сто тысяч) тенге;</w:t>
      </w:r>
    </w:p>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 (десять) МРП;</w:t>
      </w:r>
    </w:p>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 (десять) МРП;</w:t>
      </w:r>
    </w:p>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в размере 50 (пятьдесят) МРП;</w:t>
      </w:r>
    </w:p>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в размере 10 (десять) МРП;</w:t>
      </w:r>
    </w:p>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200 000 (двести тысяч) тенге;</w:t>
      </w:r>
    </w:p>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в размере 10 (десять) МРП;</w:t>
      </w:r>
    </w:p>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в размере 150 000 (сто пятьдесят тысяч) тенге;</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в размере 50 (пятьдесят) МРП;</w:t>
      </w:r>
    </w:p>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100 000 (сто тысяч) тенге;</w:t>
      </w:r>
    </w:p>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100 000 (сто тысяч) тенге;</w:t>
      </w:r>
    </w:p>
    <w:p>
      <w:pPr>
        <w:spacing w:after="0"/>
        <w:ind w:left="0"/>
        <w:jc w:val="both"/>
      </w:pPr>
      <w:r>
        <w:rPr>
          <w:rFonts w:ascii="Times New Roman"/>
          <w:b w:val="false"/>
          <w:i w:val="false"/>
          <w:color w:val="000000"/>
          <w:sz w:val="28"/>
        </w:rPr>
        <w:t>
      семьям военнослужащих, партизан, подпольщиков, лиц, указанных в статьях 4,5,6 Закона Республики Казахстан от 6 мая 2020 года № 322-VI "О ветеранах",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в размере 10 (десять) МРП;</w:t>
      </w:r>
    </w:p>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в размере 10 (десять) МРП;</w:t>
      </w:r>
    </w:p>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в размере 10 (десять) МРП;</w:t>
      </w:r>
    </w:p>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60 000 (шестьдесят тысяч) тенге;</w:t>
      </w:r>
    </w:p>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 размере 50 (пятьдесят) МРП;</w:t>
      </w:r>
    </w:p>
    <w:p>
      <w:pPr>
        <w:spacing w:after="0"/>
        <w:ind w:left="0"/>
        <w:jc w:val="both"/>
      </w:pPr>
      <w:r>
        <w:rPr>
          <w:rFonts w:ascii="Times New Roman"/>
          <w:b w:val="false"/>
          <w:i w:val="false"/>
          <w:color w:val="000000"/>
          <w:sz w:val="28"/>
        </w:rPr>
        <w:t>
      ко Дню памяти жертв политических репрессий и голода - 31 мая на основании списка Государственной корпорации:</w:t>
      </w:r>
    </w:p>
    <w:p>
      <w:pPr>
        <w:spacing w:after="0"/>
        <w:ind w:left="0"/>
        <w:jc w:val="both"/>
      </w:pPr>
      <w:r>
        <w:rPr>
          <w:rFonts w:ascii="Times New Roman"/>
          <w:b w:val="false"/>
          <w:i w:val="false"/>
          <w:color w:val="000000"/>
          <w:sz w:val="28"/>
        </w:rPr>
        <w:t xml:space="preserve">
      гражданам, признанным в судебном либо ином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жертв массовых политических репрессий" порядке жертвами политических репрессий или пострадавшими от политических репрессий в размере 10 (десять) МРП; </w:t>
      </w:r>
    </w:p>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 в размере 10 (десять) МРП;</w:t>
      </w:r>
    </w:p>
    <w:p>
      <w:pPr>
        <w:spacing w:after="0"/>
        <w:ind w:left="0"/>
        <w:jc w:val="both"/>
      </w:pPr>
      <w:r>
        <w:rPr>
          <w:rFonts w:ascii="Times New Roman"/>
          <w:b w:val="false"/>
          <w:i w:val="false"/>
          <w:color w:val="000000"/>
          <w:sz w:val="28"/>
        </w:rPr>
        <w:t>
      лицам, удостоенным званий "Қазақстанның Еңбек Ері", "Халық қаһарманы" в размере 10 (десять) МРП;</w:t>
      </w:r>
    </w:p>
    <w:p>
      <w:pPr>
        <w:spacing w:after="0"/>
        <w:ind w:left="0"/>
        <w:jc w:val="both"/>
      </w:pPr>
      <w:r>
        <w:rPr>
          <w:rFonts w:ascii="Times New Roman"/>
          <w:b w:val="false"/>
          <w:i w:val="false"/>
          <w:color w:val="000000"/>
          <w:sz w:val="28"/>
        </w:rPr>
        <w:t>
      ко Дню Конституции Республики Казахстан – 30 августа на основании списка Государственной корпорации и уполномоченного органа по оказанию социальной помощи:</w:t>
      </w:r>
    </w:p>
    <w:p>
      <w:pPr>
        <w:spacing w:after="0"/>
        <w:ind w:left="0"/>
        <w:jc w:val="both"/>
      </w:pPr>
      <w:r>
        <w:rPr>
          <w:rFonts w:ascii="Times New Roman"/>
          <w:b w:val="false"/>
          <w:i w:val="false"/>
          <w:color w:val="000000"/>
          <w:sz w:val="28"/>
        </w:rPr>
        <w:t>
      семьям, воспитывающим детей с инвалидностью до восемнадцати лет в размере 20 (двадцать) МРП;</w:t>
      </w:r>
    </w:p>
    <w:p>
      <w:pPr>
        <w:spacing w:after="0"/>
        <w:ind w:left="0"/>
        <w:jc w:val="both"/>
      </w:pPr>
      <w:r>
        <w:rPr>
          <w:rFonts w:ascii="Times New Roman"/>
          <w:b w:val="false"/>
          <w:i w:val="false"/>
          <w:color w:val="000000"/>
          <w:sz w:val="28"/>
        </w:rPr>
        <w:t>
      лицам с инвалидностью, обучающимся в колледжах Республики Казахстан на платной основе в размере 30 (тридцать) МРП;</w:t>
      </w:r>
    </w:p>
    <w:p>
      <w:pPr>
        <w:spacing w:after="0"/>
        <w:ind w:left="0"/>
        <w:jc w:val="both"/>
      </w:pPr>
      <w:r>
        <w:rPr>
          <w:rFonts w:ascii="Times New Roman"/>
          <w:b w:val="false"/>
          <w:i w:val="false"/>
          <w:color w:val="000000"/>
          <w:sz w:val="28"/>
        </w:rPr>
        <w:t>
      лицам с инвалидностью, обучающимся в высших учебных заведениях Республики Казахстан на платной основе в размере 60 (шестьдесят) МРП;</w:t>
      </w:r>
    </w:p>
    <w:p>
      <w:pPr>
        <w:spacing w:after="0"/>
        <w:ind w:left="0"/>
        <w:jc w:val="both"/>
      </w:pPr>
      <w:r>
        <w:rPr>
          <w:rFonts w:ascii="Times New Roman"/>
          <w:b w:val="false"/>
          <w:i w:val="false"/>
          <w:color w:val="000000"/>
          <w:sz w:val="28"/>
        </w:rPr>
        <w:t>
      ко Дню Пожилых людей - 1 октября на основании списка Государственной корпорации:</w:t>
      </w:r>
    </w:p>
    <w:p>
      <w:pPr>
        <w:spacing w:after="0"/>
        <w:ind w:left="0"/>
        <w:jc w:val="both"/>
      </w:pPr>
      <w:r>
        <w:rPr>
          <w:rFonts w:ascii="Times New Roman"/>
          <w:b w:val="false"/>
          <w:i w:val="false"/>
          <w:color w:val="000000"/>
          <w:sz w:val="28"/>
        </w:rPr>
        <w:t>
      гражданам, достигшим пенсионного возраста, получающим минимальный размер пенсии и (или) пособия или ниже минимального размера пенсии и (или) пособия в размере 2 (два) МРП;</w:t>
      </w:r>
    </w:p>
    <w:p>
      <w:pPr>
        <w:spacing w:after="0"/>
        <w:ind w:left="0"/>
        <w:jc w:val="both"/>
      </w:pPr>
      <w:r>
        <w:rPr>
          <w:rFonts w:ascii="Times New Roman"/>
          <w:b w:val="false"/>
          <w:i w:val="false"/>
          <w:color w:val="000000"/>
          <w:sz w:val="28"/>
        </w:rPr>
        <w:t>
      гражданам от 80 лет и более (старше), получающим минимальный размер пенсии и (или) пособия или ниже минимального размера пенсии и (или) пособия в размере 3 (три) МРП;</w:t>
      </w:r>
    </w:p>
    <w:p>
      <w:pPr>
        <w:spacing w:after="0"/>
        <w:ind w:left="0"/>
        <w:jc w:val="both"/>
      </w:pPr>
      <w:r>
        <w:rPr>
          <w:rFonts w:ascii="Times New Roman"/>
          <w:b w:val="false"/>
          <w:i w:val="false"/>
          <w:color w:val="000000"/>
          <w:sz w:val="28"/>
        </w:rPr>
        <w:t>
      ко Дню Республики Казахстан - 25 октября на основании списка Государственной корпорации:</w:t>
      </w:r>
    </w:p>
    <w:p>
      <w:pPr>
        <w:spacing w:after="0"/>
        <w:ind w:left="0"/>
        <w:jc w:val="both"/>
      </w:pPr>
      <w:r>
        <w:rPr>
          <w:rFonts w:ascii="Times New Roman"/>
          <w:b w:val="false"/>
          <w:i w:val="false"/>
          <w:color w:val="000000"/>
          <w:sz w:val="28"/>
        </w:rPr>
        <w:t>
      детям с инвалидностью до восемнадцати лет в размере 5 (пять) МРП;</w:t>
      </w:r>
    </w:p>
    <w:p>
      <w:pPr>
        <w:spacing w:after="0"/>
        <w:ind w:left="0"/>
        <w:jc w:val="both"/>
      </w:pPr>
      <w:r>
        <w:rPr>
          <w:rFonts w:ascii="Times New Roman"/>
          <w:b w:val="false"/>
          <w:i w:val="false"/>
          <w:color w:val="000000"/>
          <w:sz w:val="28"/>
        </w:rPr>
        <w:t>
      лицам с инвалидностью первой и второй группы в размере 5 (пять) МРП;</w:t>
      </w:r>
    </w:p>
    <w:p>
      <w:pPr>
        <w:spacing w:after="0"/>
        <w:ind w:left="0"/>
        <w:jc w:val="both"/>
      </w:pPr>
      <w:r>
        <w:rPr>
          <w:rFonts w:ascii="Times New Roman"/>
          <w:b w:val="false"/>
          <w:i w:val="false"/>
          <w:color w:val="000000"/>
          <w:sz w:val="28"/>
        </w:rPr>
        <w:t>
      ко Дню Независимости Республики Казахстан - 16 декабря на основании списка Государственной корпорации:</w:t>
      </w:r>
    </w:p>
    <w:p>
      <w:pPr>
        <w:spacing w:after="0"/>
        <w:ind w:left="0"/>
        <w:jc w:val="both"/>
      </w:pPr>
      <w:r>
        <w:rPr>
          <w:rFonts w:ascii="Times New Roman"/>
          <w:b w:val="false"/>
          <w:i w:val="false"/>
          <w:color w:val="000000"/>
          <w:sz w:val="28"/>
        </w:rPr>
        <w:t xml:space="preserve">
      лицам, принимавшие участие в событиях 17-18 декабря 1986 года в Казахстане, установленным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жертв массовых политических репрессий" в размере 60 (шестьдесят) МРП.</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решения Железинского районного маслихата Павлодарской области от 19.05.2025 </w:t>
      </w:r>
      <w:r>
        <w:rPr>
          <w:rFonts w:ascii="Times New Roman"/>
          <w:b w:val="false"/>
          <w:i w:val="false"/>
          <w:color w:val="000000"/>
          <w:sz w:val="28"/>
        </w:rPr>
        <w:t>№ 176/8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Уполномоченный орган по оказанию социальной помощи оказывает без учета дохода:</w:t>
      </w:r>
    </w:p>
    <w:p>
      <w:pPr>
        <w:spacing w:after="0"/>
        <w:ind w:left="0"/>
        <w:jc w:val="both"/>
      </w:pPr>
      <w:r>
        <w:rPr>
          <w:rFonts w:ascii="Times New Roman"/>
          <w:b w:val="false"/>
          <w:i w:val="false"/>
          <w:color w:val="000000"/>
          <w:sz w:val="28"/>
        </w:rPr>
        <w:t>
      1) единовременную социальную помощь:</w:t>
      </w:r>
    </w:p>
    <w:p>
      <w:pPr>
        <w:spacing w:after="0"/>
        <w:ind w:left="0"/>
        <w:jc w:val="both"/>
      </w:pPr>
      <w:r>
        <w:rPr>
          <w:rFonts w:ascii="Times New Roman"/>
          <w:b w:val="false"/>
          <w:i w:val="false"/>
          <w:color w:val="000000"/>
          <w:sz w:val="28"/>
        </w:rPr>
        <w:t xml:space="preserve">
      ветеранам Великой Отечественной войны, на ремонт жилья по фактическим затратам 125 (сто двадцать пять) месячных расчетных показателей (далее - МРП) на основании заявления с приложением документов, договора на выполнение работ и (или) оказанных услуг; </w:t>
      </w:r>
    </w:p>
    <w:p>
      <w:pPr>
        <w:spacing w:after="0"/>
        <w:ind w:left="0"/>
        <w:jc w:val="both"/>
      </w:pPr>
      <w:r>
        <w:rPr>
          <w:rFonts w:ascii="Times New Roman"/>
          <w:b w:val="false"/>
          <w:i w:val="false"/>
          <w:color w:val="000000"/>
          <w:sz w:val="28"/>
        </w:rPr>
        <w:t>
      на оздоровление в размере 80 (восемьдесят) МРП на основании списка Государственной корпорации;</w:t>
      </w:r>
    </w:p>
    <w:p>
      <w:pPr>
        <w:spacing w:after="0"/>
        <w:ind w:left="0"/>
        <w:jc w:val="both"/>
      </w:pPr>
      <w:r>
        <w:rPr>
          <w:rFonts w:ascii="Times New Roman"/>
          <w:b w:val="false"/>
          <w:i w:val="false"/>
          <w:color w:val="000000"/>
          <w:sz w:val="28"/>
        </w:rPr>
        <w:t>
      на приобретение твердого топлива в размере 40 (сорок) МРП тенге на основании списка Государственной корпорации;</w:t>
      </w:r>
    </w:p>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лицам, принимавшим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лицам из числа участников ликвидации последствий катастрофы на Чернобыльской атомной электростанции в 1988 – 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на оздоровление в размере 50 (пятьдесят) МРП на основании заявления с приложением подтверждающего документа;</w:t>
      </w:r>
    </w:p>
    <w:p>
      <w:pPr>
        <w:spacing w:after="0"/>
        <w:ind w:left="0"/>
        <w:jc w:val="both"/>
      </w:pPr>
      <w:r>
        <w:rPr>
          <w:rFonts w:ascii="Times New Roman"/>
          <w:b w:val="false"/>
          <w:i w:val="false"/>
          <w:color w:val="000000"/>
          <w:sz w:val="28"/>
        </w:rPr>
        <w:t>
      на приобретение твердого топлива в размере 200 000 (двести тысяч) тенге на основании списка Государственной корпорации;</w:t>
      </w:r>
    </w:p>
    <w:p>
      <w:pPr>
        <w:spacing w:after="0"/>
        <w:ind w:left="0"/>
        <w:jc w:val="both"/>
      </w:pPr>
      <w:r>
        <w:rPr>
          <w:rFonts w:ascii="Times New Roman"/>
          <w:b w:val="false"/>
          <w:i w:val="false"/>
          <w:color w:val="000000"/>
          <w:sz w:val="28"/>
        </w:rPr>
        <w:t>
      лицам с инвалидностью первой группы на сопровождение законным представителем или индивидуальным помощником на санаторно - курортное лечение в размере 55 (пятьдесят пять) МРП на основании заявления с приложением документа, подтверждающего данный факт;</w:t>
      </w:r>
    </w:p>
    <w:p>
      <w:pPr>
        <w:spacing w:after="0"/>
        <w:ind w:left="0"/>
        <w:jc w:val="both"/>
      </w:pPr>
      <w:r>
        <w:rPr>
          <w:rFonts w:ascii="Times New Roman"/>
          <w:b w:val="false"/>
          <w:i w:val="false"/>
          <w:color w:val="000000"/>
          <w:sz w:val="28"/>
        </w:rPr>
        <w:t>
      детям с инвлидностью до восемнадцати лет на сопровождение законным представителем или индивидуальным помощником на санаторно - курортное лечение в размере 20 (двадцать) МРП на основании заявления с приложением документа, подтверждающего данный факт;</w:t>
      </w:r>
    </w:p>
    <w:p>
      <w:pPr>
        <w:spacing w:after="0"/>
        <w:ind w:left="0"/>
        <w:jc w:val="both"/>
      </w:pPr>
      <w:r>
        <w:rPr>
          <w:rFonts w:ascii="Times New Roman"/>
          <w:b w:val="false"/>
          <w:i w:val="false"/>
          <w:color w:val="000000"/>
          <w:sz w:val="28"/>
        </w:rPr>
        <w:t xml:space="preserve">
      лицам с инвалидностью на приобретение топлива в размере 4 (четыре) МРП на основании списка Государственной корпорации; </w:t>
      </w:r>
    </w:p>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Советских Социалистических Республик (далее –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семьям умерших вследствие лучевой болезни или умерших лиц с инвалидностью, а также гражданам,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семьям военнослужащих, погибших (умерших) при прохождении воинской службы в мирное время;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на приобретение топлива в размере 24 (двадцать четыре) МРП на основании списка Государственной корпорации;</w:t>
      </w:r>
    </w:p>
    <w:p>
      <w:pPr>
        <w:spacing w:after="0"/>
        <w:ind w:left="0"/>
        <w:jc w:val="both"/>
      </w:pPr>
      <w:r>
        <w:rPr>
          <w:rFonts w:ascii="Times New Roman"/>
          <w:b w:val="false"/>
          <w:i w:val="false"/>
          <w:color w:val="000000"/>
          <w:sz w:val="28"/>
        </w:rPr>
        <w:t xml:space="preserve">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гражданам, достигшим пенсионного возраста, получающим минимальный размер пенсии и (или) пособия или ниже минимального размера пенсии и (или) пособия на приобретение твердого топлива в размере 8 (восемь) МРП на основании списка Государственной корпорации; </w:t>
      </w:r>
    </w:p>
    <w:p>
      <w:pPr>
        <w:spacing w:after="0"/>
        <w:ind w:left="0"/>
        <w:jc w:val="both"/>
      </w:pPr>
      <w:r>
        <w:rPr>
          <w:rFonts w:ascii="Times New Roman"/>
          <w:b w:val="false"/>
          <w:i w:val="false"/>
          <w:color w:val="000000"/>
          <w:sz w:val="28"/>
        </w:rPr>
        <w:t>
      лицам из числа выпускников общеобразовательных школ текущего года, а именно: детям – сиротам; детям, оставшимся без попечения родителей на основании заявления и трехстороннего договора на оказание образовательных услуг, подписанного акимом района, руководителем высшего учебного заведения и студентом в размере фактической стоимости обучения за учебный год;</w:t>
      </w:r>
    </w:p>
    <w:p>
      <w:pPr>
        <w:spacing w:after="0"/>
        <w:ind w:left="0"/>
        <w:jc w:val="both"/>
      </w:pPr>
      <w:r>
        <w:rPr>
          <w:rFonts w:ascii="Times New Roman"/>
          <w:b w:val="false"/>
          <w:i w:val="false"/>
          <w:color w:val="000000"/>
          <w:sz w:val="28"/>
        </w:rPr>
        <w:t>
      2) ежемесячную социальную помощь:</w:t>
      </w:r>
    </w:p>
    <w:p>
      <w:pPr>
        <w:spacing w:after="0"/>
        <w:ind w:left="0"/>
        <w:jc w:val="both"/>
      </w:pPr>
      <w:r>
        <w:rPr>
          <w:rFonts w:ascii="Times New Roman"/>
          <w:b w:val="false"/>
          <w:i w:val="false"/>
          <w:color w:val="000000"/>
          <w:sz w:val="28"/>
        </w:rPr>
        <w:t>
      лицам из числа выпускников общеобразовательных школ текущего года, а именно: детям – сиротам; детям, оставшимся без попечения родителей на проживание, питание и проезд к месту жительства на период обучения, в размере 8 (восемь) МРП;</w:t>
      </w:r>
    </w:p>
    <w:p>
      <w:pPr>
        <w:spacing w:after="0"/>
        <w:ind w:left="0"/>
        <w:jc w:val="both"/>
      </w:pPr>
      <w:r>
        <w:rPr>
          <w:rFonts w:ascii="Times New Roman"/>
          <w:b w:val="false"/>
          <w:i w:val="false"/>
          <w:color w:val="000000"/>
          <w:sz w:val="28"/>
        </w:rPr>
        <w:t>
      лицам с инвалидностью первой, второй, третьей группы (лицам с инвалидностью, не способным самостоятельно себя обслужить и нуждающимся по состоянию здоровья в постоянной помощи, не имеющим трудоспособных совершеннолетних детей (супруга), обязанных содержать своих родителей (супруга) и заботиться о них, или имеющих близких родственников, которые по объективным причинам не могут обеспечить им постоянную помощь и уход (в силу преклонного возраста, лица с инвалидностью первой, второй группы, онкологические, психические заболевания, находятся в местах лишения свободы или выехали на постоянное местожительство за пределы страны или проживают в другом населенном пункте) в размере 3 (три) МРП на основании на основании списка акиматов сельских округов;</w:t>
      </w:r>
    </w:p>
    <w:p>
      <w:pPr>
        <w:spacing w:after="0"/>
        <w:ind w:left="0"/>
        <w:jc w:val="both"/>
      </w:pPr>
      <w:r>
        <w:rPr>
          <w:rFonts w:ascii="Times New Roman"/>
          <w:b w:val="false"/>
          <w:i w:val="false"/>
          <w:color w:val="000000"/>
          <w:sz w:val="28"/>
        </w:rPr>
        <w:t>
      детям с инвалидностью до восемнадцати лет, лицам с инвалидностью первой группы, (нуждающиеся в перитонеальном диализе и гемодиализе на обследование и лечение) в размере 15 (пятнадцать) МРП на основании списка, предоставляемого коммунальным государственным предприятием на праве хозяйственного ведения "Железинская районная больница" управления здравоохранения Павлодарской области, акимата Павлодарской области;</w:t>
      </w:r>
    </w:p>
    <w:p>
      <w:pPr>
        <w:spacing w:after="0"/>
        <w:ind w:left="0"/>
        <w:jc w:val="both"/>
      </w:pPr>
      <w:r>
        <w:rPr>
          <w:rFonts w:ascii="Times New Roman"/>
          <w:b w:val="false"/>
          <w:i w:val="false"/>
          <w:color w:val="000000"/>
          <w:sz w:val="28"/>
        </w:rPr>
        <w:t>
      лицам с инвалидностью, имеющие несовершеннолетних детей для оплаты содержания детей в дошкольных организациях на каждого ребенка в размере 3 (три) МРП на основании заявления с приложением документа, подтверждающий данный факт;</w:t>
      </w:r>
    </w:p>
    <w:p>
      <w:pPr>
        <w:spacing w:after="0"/>
        <w:ind w:left="0"/>
        <w:jc w:val="both"/>
      </w:pPr>
      <w:r>
        <w:rPr>
          <w:rFonts w:ascii="Times New Roman"/>
          <w:b w:val="false"/>
          <w:i w:val="false"/>
          <w:color w:val="000000"/>
          <w:sz w:val="28"/>
        </w:rPr>
        <w:t>
      3) по основаниям для отнесения граждан к категории нуждающихся:</w:t>
      </w:r>
    </w:p>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p>
      <w:pPr>
        <w:spacing w:after="0"/>
        <w:ind w:left="0"/>
        <w:jc w:val="both"/>
      </w:pPr>
      <w:r>
        <w:rPr>
          <w:rFonts w:ascii="Times New Roman"/>
          <w:b w:val="false"/>
          <w:i w:val="false"/>
          <w:color w:val="000000"/>
          <w:sz w:val="28"/>
        </w:rPr>
        <w:t>
      3) наличие социально значимого заболевания;</w:t>
      </w:r>
    </w:p>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p>
      <w:pPr>
        <w:spacing w:after="0"/>
        <w:ind w:left="0"/>
        <w:jc w:val="both"/>
      </w:pPr>
      <w:r>
        <w:rPr>
          <w:rFonts w:ascii="Times New Roman"/>
          <w:b w:val="false"/>
          <w:i w:val="false"/>
          <w:color w:val="000000"/>
          <w:sz w:val="28"/>
        </w:rPr>
        <w:t>
      5) освобождение из мест лишения свободы, нахождение на учете службы пробации.</w:t>
      </w:r>
    </w:p>
    <w:p>
      <w:pPr>
        <w:spacing w:after="0"/>
        <w:ind w:left="0"/>
        <w:jc w:val="both"/>
      </w:pPr>
      <w:r>
        <w:rPr>
          <w:rFonts w:ascii="Times New Roman"/>
          <w:b w:val="false"/>
          <w:i w:val="false"/>
          <w:color w:val="000000"/>
          <w:sz w:val="28"/>
        </w:rPr>
        <w:t>
      3-1. единовременную социальную помощь без учета дохода:</w:t>
      </w:r>
    </w:p>
    <w:p>
      <w:pPr>
        <w:spacing w:after="0"/>
        <w:ind w:left="0"/>
        <w:jc w:val="both"/>
      </w:pPr>
      <w:r>
        <w:rPr>
          <w:rFonts w:ascii="Times New Roman"/>
          <w:b w:val="false"/>
          <w:i w:val="false"/>
          <w:color w:val="000000"/>
          <w:sz w:val="28"/>
        </w:rPr>
        <w:t>
      гражданам (семьям) в связи с причинением ущерба им либо его имуществу вследствие стихийного бедствия или пожара (за исключением граждан (семей), которые имеют в собственности более одной единицы жилья (квартиры, дома) в размере 100 (сто) МРП на основании заявления с приложением документа, удостоверяющий личность, либо электронный документ из сервиса цифровых документов (для идентификации личности), документ, подтверждающий факт причиненного ущерба гражданину (семье) либо его имуществу вследствие стихийного бедствия или пожара (справка с отдела чрезвычайных ситуации);</w:t>
      </w:r>
    </w:p>
    <w:p>
      <w:pPr>
        <w:spacing w:after="0"/>
        <w:ind w:left="0"/>
        <w:jc w:val="both"/>
      </w:pPr>
      <w:r>
        <w:rPr>
          <w:rFonts w:ascii="Times New Roman"/>
          <w:b w:val="false"/>
          <w:i w:val="false"/>
          <w:color w:val="000000"/>
          <w:sz w:val="28"/>
        </w:rPr>
        <w:t>
      гражданам, освободившимся из мест лишения свободы, нахождение на учете службы пробации в размере 10 (десять) МРП на основании заявления с приложением документа, удостоверяющий личность, либо электронный документ из сервиса цифровых документов (для идентификации личности), документ, подтверждающий факт освобождения из мест лишения свободы, нахождения на учете службы пробации;</w:t>
      </w:r>
    </w:p>
    <w:p>
      <w:pPr>
        <w:spacing w:after="0"/>
        <w:ind w:left="0"/>
        <w:jc w:val="both"/>
      </w:pPr>
      <w:r>
        <w:rPr>
          <w:rFonts w:ascii="Times New Roman"/>
          <w:b w:val="false"/>
          <w:i w:val="false"/>
          <w:color w:val="000000"/>
          <w:sz w:val="28"/>
        </w:rPr>
        <w:t xml:space="preserve">
      лицам, страдающим злокачественными новообразованиями, болезнью, вызванной вирусом иммунодефицита человека (ВИЧ), заболеваниями "Хронические вирусные гепатиты и цирроз печени", "Острый инфаркт миокарда (первые 6 месяцев)" в размере 10 (десять) МРП на основании списка, предоставляемого коммунальным государственным предприятием на праве хозяйственного ведения "Железинская районная больница" управления здравоохранения Павлодарской области, акимата Павлодарской области, либо заявления с приложением документа удостоверяющего личность, либо электронный документ из сервиса цифровых документов (для идентификации личности), документа, подтверждающего факт наличия социально значимого заболевания; </w:t>
      </w:r>
    </w:p>
    <w:p>
      <w:pPr>
        <w:spacing w:after="0"/>
        <w:ind w:left="0"/>
        <w:jc w:val="both"/>
      </w:pPr>
      <w:r>
        <w:rPr>
          <w:rFonts w:ascii="Times New Roman"/>
          <w:b w:val="false"/>
          <w:i w:val="false"/>
          <w:color w:val="000000"/>
          <w:sz w:val="28"/>
        </w:rPr>
        <w:t xml:space="preserve">
      лицам, страдающим заболеванием "Психическим и поведенческим расстройством" в размере 2 (два) МРП на основании списка, предоставляемого коммунальным государственным предприятием на праве хозяйственного ведения "Железинская районная больница" управления здравоохранения Павлодарской области, акимата Павлодарской области, либо заявления с приложением документа удостоверяющего личность, либо электронный документ из сервиса цифровых документов (для идентификации личности), документа, подтверждающего факт наличия социально значимого заболевания; </w:t>
      </w:r>
    </w:p>
    <w:p>
      <w:pPr>
        <w:spacing w:after="0"/>
        <w:ind w:left="0"/>
        <w:jc w:val="both"/>
      </w:pPr>
      <w:r>
        <w:rPr>
          <w:rFonts w:ascii="Times New Roman"/>
          <w:b w:val="false"/>
          <w:i w:val="false"/>
          <w:color w:val="000000"/>
          <w:sz w:val="28"/>
        </w:rPr>
        <w:t xml:space="preserve">
      лицам, страдающим заболеваниями "Демиелинизирующие болезни центральной нервной системы", "Дегенеративные болезни нервной системы", "Острое нарушение мозгового кровообращения (1 год)", заболеванием "эпилепсией" в размере 5 (пять) МРП на основании списка, предоставляемого коммунальным государственным предприятием на праве хозяйственного ведения "Железинская районная больница" управления здравоохранения Павлодарской области, акимата Павлодарской области, либо заявления с приложением документа удостоверяющего личность, либо электронный документ из сервиса цифровых документов (для идентификации личности), документа, подтверждающего факт наличия социально значимого заболевания; </w:t>
      </w:r>
    </w:p>
    <w:p>
      <w:pPr>
        <w:spacing w:after="0"/>
        <w:ind w:left="0"/>
        <w:jc w:val="both"/>
      </w:pPr>
      <w:r>
        <w:rPr>
          <w:rFonts w:ascii="Times New Roman"/>
          <w:b w:val="false"/>
          <w:i w:val="false"/>
          <w:color w:val="000000"/>
          <w:sz w:val="28"/>
        </w:rPr>
        <w:t>
      лицам, страдающим "Орфанным заболеванием" в размере 3 (три) МРП на основании списка, предоставляемого коммунальным государственным предприятием на праве хозяйственного ведения "Железинская районная больница" управления здравоохранения Павлодарской области, акимата Павлодарской области, либо заявления с приложением документа удостоверяющего личность, либо электронный документ из сервиса цифровых документов (для идентификации личности), документа, подтверждающего факт наличия социально значимого заболевания;</w:t>
      </w:r>
    </w:p>
    <w:p>
      <w:pPr>
        <w:spacing w:after="0"/>
        <w:ind w:left="0"/>
        <w:jc w:val="both"/>
      </w:pPr>
      <w:r>
        <w:rPr>
          <w:rFonts w:ascii="Times New Roman"/>
          <w:b w:val="false"/>
          <w:i w:val="false"/>
          <w:color w:val="000000"/>
          <w:sz w:val="28"/>
        </w:rPr>
        <w:t>
      3-2. ежемесячную социальную помощь без учета доходов:</w:t>
      </w:r>
    </w:p>
    <w:p>
      <w:pPr>
        <w:spacing w:after="0"/>
        <w:ind w:left="0"/>
        <w:jc w:val="both"/>
      </w:pPr>
      <w:r>
        <w:rPr>
          <w:rFonts w:ascii="Times New Roman"/>
          <w:b w:val="false"/>
          <w:i w:val="false"/>
          <w:color w:val="000000"/>
          <w:sz w:val="28"/>
        </w:rPr>
        <w:t>
      детям, страдающие болезнью, вызванной вирусом иммунодефицита человека (ВИЧ) в размере двухкратного прожиточного минимума, установленного Законом Республики Казахстан о республиканском бюджете на соответствующий финансовый год, на основании списка, предоставляемого коммунальным государственным предприятием на праве хозяйственного ведения "Железинская районная больница" управления здравоохранения Павлодарской предприятия на праве хозяйственного ведения "Железинская районная больница" управления здравоохранения Павлодарской области, акимата Павлодарской области, заявления с приложением документа, удостоверяющий личность, либо электронный документ из сервиса цифровых документов (для идентификации личности), документа, подтверждающего факт наличия социально значимого заболевания;</w:t>
      </w:r>
    </w:p>
    <w:p>
      <w:pPr>
        <w:spacing w:after="0"/>
        <w:ind w:left="0"/>
        <w:jc w:val="both"/>
      </w:pPr>
      <w:r>
        <w:rPr>
          <w:rFonts w:ascii="Times New Roman"/>
          <w:b w:val="false"/>
          <w:i w:val="false"/>
          <w:color w:val="000000"/>
          <w:sz w:val="28"/>
        </w:rPr>
        <w:t>
      лицам, страдающие туберкулезом, находящиеся на амбулаторном лечении в размере 12 (двенадцать) МРП на основании списка, предоставляемого фтизиатрическим кабинетом коммунального государственного предприятия на праве хозяйственного ведения "Железинская районная больница" управления здравоохранения Павлодарской области, акимата Павлодарской области.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решением Железинского районного маслихата Павлодарской области от 27.02.2026 </w:t>
      </w:r>
      <w:r>
        <w:rPr>
          <w:rFonts w:ascii="Times New Roman"/>
          <w:b w:val="false"/>
          <w:i w:val="false"/>
          <w:color w:val="000000"/>
          <w:sz w:val="28"/>
        </w:rPr>
        <w:t>№ 224/8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Уполномоченный орган оказывает помощь лицам с учетом доходов:</w:t>
      </w:r>
    </w:p>
    <w:p>
      <w:pPr>
        <w:spacing w:after="0"/>
        <w:ind w:left="0"/>
        <w:jc w:val="both"/>
      </w:pPr>
      <w:r>
        <w:rPr>
          <w:rFonts w:ascii="Times New Roman"/>
          <w:b w:val="false"/>
          <w:i w:val="false"/>
          <w:color w:val="000000"/>
          <w:sz w:val="28"/>
        </w:rPr>
        <w:t>
      1) единовременную социальную помощь:</w:t>
      </w:r>
    </w:p>
    <w:p>
      <w:pPr>
        <w:spacing w:after="0"/>
        <w:ind w:left="0"/>
        <w:jc w:val="both"/>
      </w:pPr>
      <w:r>
        <w:rPr>
          <w:rFonts w:ascii="Times New Roman"/>
          <w:b w:val="false"/>
          <w:i w:val="false"/>
          <w:color w:val="000000"/>
          <w:sz w:val="28"/>
        </w:rPr>
        <w:t>
      лицам из числа выпускников общеобразовательных школ текущего года, а именно: детям из числа малообеспеченных семей, среднедушевой доход которых во втором квартале текущего года не превышает однократного размера прожиточного минимума на оплату за обучение на основании заявления с приложением документов, удостоверяющего личность, либо электронный документ из сервиса цифровых документов (для идентификации личности), сведения о доходах лица (членов семьи) и трехстороннего договора на оказание образовательных услуг, подписанного акимом района, руководителем высшего учебного заведения и студентом в размере фактической стоимости обучения за учебный год;</w:t>
      </w:r>
    </w:p>
    <w:p>
      <w:pPr>
        <w:spacing w:after="0"/>
        <w:ind w:left="0"/>
        <w:jc w:val="both"/>
      </w:pPr>
      <w:r>
        <w:rPr>
          <w:rFonts w:ascii="Times New Roman"/>
          <w:b w:val="false"/>
          <w:i w:val="false"/>
          <w:color w:val="000000"/>
          <w:sz w:val="28"/>
        </w:rPr>
        <w:t xml:space="preserve">
      беременным женщинам, своевременно обратившимся в коммунальное государственное предприятие на праве хозяйственного ведения "Железинская районная больница" управления здравоохранения Павлодарской области, акимата Павлодарской области для постановки на учет по беременности до 12 недель (при исчислении совокупного дохода в составе семьи, претендующей на получение социальной помощи, учитывать родителей (усыновителей) и находящихся на их иждивении детей, не достигших 18 лет) в размере 16,5 (шестнадцать целых пять десятых) МРП на основании заявления с приложением документов, удостоверяющего личность, либо электронный документ из сервиса цифровых документов (для идентификации личности), сведения о доходах лица (членов семьи); </w:t>
      </w:r>
    </w:p>
    <w:p>
      <w:pPr>
        <w:spacing w:after="0"/>
        <w:ind w:left="0"/>
        <w:jc w:val="both"/>
      </w:pPr>
      <w:r>
        <w:rPr>
          <w:rFonts w:ascii="Times New Roman"/>
          <w:b w:val="false"/>
          <w:i w:val="false"/>
          <w:color w:val="000000"/>
          <w:sz w:val="28"/>
        </w:rPr>
        <w:t>
      семьям со среднедушевым доходом, не превышающим величину прожиточного минимума, установленного на момент обращения, проживающие в частном жилищном фонде с печным отоплением в размере 13 (тринадцать) МРП на основании заявления с приложением документов, удостоверяющего личность, либо электронный документ из сервиса цифровых документов (для идентификации личности), сведения о доходах лица (членов семьи);</w:t>
      </w:r>
    </w:p>
    <w:p>
      <w:pPr>
        <w:spacing w:after="0"/>
        <w:ind w:left="0"/>
        <w:jc w:val="both"/>
      </w:pPr>
      <w:r>
        <w:rPr>
          <w:rFonts w:ascii="Times New Roman"/>
          <w:b w:val="false"/>
          <w:i w:val="false"/>
          <w:color w:val="000000"/>
          <w:sz w:val="28"/>
        </w:rPr>
        <w:t>
      2) ежемесячную социальную помощь:</w:t>
      </w:r>
    </w:p>
    <w:p>
      <w:pPr>
        <w:spacing w:after="0"/>
        <w:ind w:left="0"/>
        <w:jc w:val="both"/>
      </w:pPr>
      <w:r>
        <w:rPr>
          <w:rFonts w:ascii="Times New Roman"/>
          <w:b w:val="false"/>
          <w:i w:val="false"/>
          <w:color w:val="000000"/>
          <w:sz w:val="28"/>
        </w:rPr>
        <w:t>
      студентам, высших учебных заведении, получившим социальную помощь на обучение до срока завершения учебы на проживание, питание и проезд к месту жительства на период обучения, в размере 8 (восемь) МРП на основании заявления;</w:t>
      </w:r>
    </w:p>
    <w:p>
      <w:pPr>
        <w:spacing w:after="0"/>
        <w:ind w:left="0"/>
        <w:jc w:val="both"/>
      </w:pPr>
      <w:r>
        <w:rPr>
          <w:rFonts w:ascii="Times New Roman"/>
          <w:b w:val="false"/>
          <w:i w:val="false"/>
          <w:color w:val="000000"/>
          <w:sz w:val="28"/>
        </w:rPr>
        <w:t>
      семьям со среднедушевым доходом, не превышающим величину прожиточного минимума, на дополнительное питание каждому ребенку до одного года в размере 5 (пять) МРП на основании заявления с приложением документов, удостоверяющего личность, либо электронный документ из сервиса цифровых документов (для идентификации личности), сведения о доходах лица (членов семьи).</w:t>
      </w:r>
    </w:p>
    <w:p>
      <w:pPr>
        <w:spacing w:after="0"/>
        <w:ind w:left="0"/>
        <w:jc w:val="both"/>
      </w:pPr>
      <w:r>
        <w:rPr>
          <w:rFonts w:ascii="Times New Roman"/>
          <w:b w:val="false"/>
          <w:i w:val="false"/>
          <w:color w:val="000000"/>
          <w:sz w:val="28"/>
        </w:rPr>
        <w:t>
      9. К праздничным дням и памятным датам размер социальной помощи для отдельно взятой категории получателей устанавливается в едином размере местными представительными органами по согласованию с МИО области.</w:t>
      </w:r>
    </w:p>
    <w:p>
      <w:pPr>
        <w:spacing w:after="0"/>
        <w:ind w:left="0"/>
        <w:jc w:val="both"/>
      </w:pPr>
      <w:r>
        <w:rPr>
          <w:rFonts w:ascii="Times New Roman"/>
          <w:b w:val="false"/>
          <w:i w:val="false"/>
          <w:color w:val="000000"/>
          <w:sz w:val="28"/>
        </w:rPr>
        <w:t>
      10. Размер оказываемой социальной помощи по основаниям: причинение ущерба гражданину (семье) либо его имуществу вследствие стихийного бедствия, причинение ущерба гражданину (семье) либо его имуществу вследствие пожара,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 определяет специальная комиссия и указывает его в заключении о необходимости оказания социальной помощи.</w:t>
      </w:r>
    </w:p>
    <w:p>
      <w:pPr>
        <w:spacing w:after="0"/>
        <w:ind w:left="0"/>
        <w:jc w:val="both"/>
      </w:pPr>
      <w:r>
        <w:rPr>
          <w:rFonts w:ascii="Times New Roman"/>
          <w:b w:val="false"/>
          <w:i w:val="false"/>
          <w:color w:val="000000"/>
          <w:sz w:val="28"/>
        </w:rPr>
        <w:t>
      Участковые и специальные комиссии осуществляют свою деятельность на основании положений, утвержденных акиматом Павлодарской области.</w:t>
      </w:r>
    </w:p>
    <w:p>
      <w:pPr>
        <w:spacing w:after="0"/>
        <w:ind w:left="0"/>
        <w:jc w:val="left"/>
      </w:pPr>
      <w:r>
        <w:rPr>
          <w:rFonts w:ascii="Times New Roman"/>
          <w:b/>
          <w:i w:val="false"/>
          <w:color w:val="000000"/>
        </w:rPr>
        <w:t xml:space="preserve"> Глава 3. Порядок оказания социальной помощи</w:t>
      </w:r>
    </w:p>
    <w:p>
      <w:pPr>
        <w:spacing w:after="0"/>
        <w:ind w:left="0"/>
        <w:jc w:val="both"/>
      </w:pPr>
      <w:r>
        <w:rPr>
          <w:rFonts w:ascii="Times New Roman"/>
          <w:b w:val="false"/>
          <w:i w:val="false"/>
          <w:color w:val="000000"/>
          <w:sz w:val="28"/>
        </w:rPr>
        <w:t>
      11. Порядок оказания социальной помощи, отказ в оказании социальной помощи, финансирование расходов на предоставление социальной помощи, основания для прекращения и возрата предоставляемой социальной помощи определены в соотвествии с пунктами 11-33 Типовых правил.</w:t>
      </w:r>
    </w:p>
    <w:p>
      <w:pPr>
        <w:spacing w:after="0"/>
        <w:ind w:left="0"/>
        <w:jc w:val="both"/>
      </w:pPr>
      <w:r>
        <w:rPr>
          <w:rFonts w:ascii="Times New Roman"/>
          <w:b w:val="false"/>
          <w:i w:val="false"/>
          <w:color w:val="000000"/>
          <w:sz w:val="28"/>
        </w:rPr>
        <w:t xml:space="preserve">
      12. Государственная корпорация ежемесячно не позднее 20 числа месяца, следующего за отчетным периодом направляет в уполномоченный орган по оказанию социальной помощи сведения по произведенным выплатам социальной помощи в разрезе банков второго уровня и АО "Казпочта"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 настоящему решению.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Железинского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16 ноября 2023 года</w:t>
            </w:r>
            <w:r>
              <w:br/>
            </w:r>
            <w:r>
              <w:rPr>
                <w:rFonts w:ascii="Times New Roman"/>
                <w:b w:val="false"/>
                <w:i w:val="false"/>
                <w:color w:val="000000"/>
                <w:sz w:val="20"/>
              </w:rPr>
              <w:t>№ 63/8</w:t>
            </w:r>
          </w:p>
        </w:tc>
      </w:tr>
    </w:tbl>
    <w:p>
      <w:pPr>
        <w:spacing w:after="0"/>
        <w:ind w:left="0"/>
        <w:jc w:val="left"/>
      </w:pPr>
      <w:r>
        <w:rPr>
          <w:rFonts w:ascii="Times New Roman"/>
          <w:b/>
          <w:i w:val="false"/>
          <w:color w:val="000000"/>
        </w:rPr>
        <w:t xml:space="preserve"> Перечень некоторых утративших силу решений Железинского районного маслихата</w:t>
      </w:r>
    </w:p>
    <w:bookmarkStart w:name="z23" w:id="5"/>
    <w:p>
      <w:pPr>
        <w:spacing w:after="0"/>
        <w:ind w:left="0"/>
        <w:jc w:val="both"/>
      </w:pPr>
      <w:r>
        <w:rPr>
          <w:rFonts w:ascii="Times New Roman"/>
          <w:b w:val="false"/>
          <w:i w:val="false"/>
          <w:color w:val="000000"/>
          <w:sz w:val="28"/>
        </w:rPr>
        <w:t xml:space="preserve">
      1. Решение Железинского районного маслихата Павлодарской области от 30 сентября 2020 года № </w:t>
      </w:r>
      <w:r>
        <w:rPr>
          <w:rFonts w:ascii="Times New Roman"/>
          <w:b w:val="false"/>
          <w:i w:val="false"/>
          <w:color w:val="000000"/>
          <w:sz w:val="28"/>
        </w:rPr>
        <w:t>486/6</w:t>
      </w:r>
      <w:r>
        <w:rPr>
          <w:rFonts w:ascii="Times New Roman"/>
          <w:b w:val="false"/>
          <w:i w:val="false"/>
          <w:color w:val="000000"/>
          <w:sz w:val="28"/>
        </w:rPr>
        <w:t xml:space="preserve"> "Об утверждении Правил оказания социальной помощи, установления размеров и определения перечня отдельных категорий нуждающихся граждан Железинского района" (зарегистрировано в Реестре государственной регистрации нормативных правовых актов под № 6984).</w:t>
      </w:r>
    </w:p>
    <w:bookmarkEnd w:id="5"/>
    <w:bookmarkStart w:name="z24" w:id="6"/>
    <w:p>
      <w:pPr>
        <w:spacing w:after="0"/>
        <w:ind w:left="0"/>
        <w:jc w:val="both"/>
      </w:pPr>
      <w:r>
        <w:rPr>
          <w:rFonts w:ascii="Times New Roman"/>
          <w:b w:val="false"/>
          <w:i w:val="false"/>
          <w:color w:val="000000"/>
          <w:sz w:val="28"/>
        </w:rPr>
        <w:t xml:space="preserve">
      2. Решение Железинского районного маслихата от 24 декабря 2021 года № </w:t>
      </w:r>
      <w:r>
        <w:rPr>
          <w:rFonts w:ascii="Times New Roman"/>
          <w:b w:val="false"/>
          <w:i w:val="false"/>
          <w:color w:val="000000"/>
          <w:sz w:val="28"/>
        </w:rPr>
        <w:t>97/7</w:t>
      </w:r>
      <w:r>
        <w:rPr>
          <w:rFonts w:ascii="Times New Roman"/>
          <w:b w:val="false"/>
          <w:i w:val="false"/>
          <w:color w:val="000000"/>
          <w:sz w:val="28"/>
        </w:rPr>
        <w:t xml:space="preserve"> "О внесении изменений в решение Железинского районного маслихата от 30 сентября 2020 года № 486/6 "Об утверждении Правил оказания социальной помощи, установления размеров и определения перечня отдельных категорий нуждающихся граждан Железинского района" (зарегистрировано в Реестре государственной регистрации нормативных правовых актов под № 26471).</w:t>
      </w:r>
    </w:p>
    <w:bookmarkEnd w:id="6"/>
    <w:bookmarkStart w:name="z25" w:id="7"/>
    <w:p>
      <w:pPr>
        <w:spacing w:after="0"/>
        <w:ind w:left="0"/>
        <w:jc w:val="both"/>
      </w:pPr>
      <w:r>
        <w:rPr>
          <w:rFonts w:ascii="Times New Roman"/>
          <w:b w:val="false"/>
          <w:i w:val="false"/>
          <w:color w:val="000000"/>
          <w:sz w:val="28"/>
        </w:rPr>
        <w:t xml:space="preserve">
      3. Решение Железинского районного маслихата от 18 марта 2022 года № </w:t>
      </w:r>
      <w:r>
        <w:rPr>
          <w:rFonts w:ascii="Times New Roman"/>
          <w:b w:val="false"/>
          <w:i w:val="false"/>
          <w:color w:val="000000"/>
          <w:sz w:val="28"/>
        </w:rPr>
        <w:t>133/7</w:t>
      </w:r>
      <w:r>
        <w:rPr>
          <w:rFonts w:ascii="Times New Roman"/>
          <w:b w:val="false"/>
          <w:i w:val="false"/>
          <w:color w:val="000000"/>
          <w:sz w:val="28"/>
        </w:rPr>
        <w:t xml:space="preserve"> "О внесении изменений и дополнения в решение Железинского районного маслихата от 30 сентября 2020 года № 486/6 "Об утверждении Правил оказания социальной помощи, установления размеров и определения перечня отдельных категорий нуждающихся граждан Железинского района" (зарегистрировано в Реестре государственной регистрации нормативных правовых актов под № 27530).</w:t>
      </w:r>
    </w:p>
    <w:bookmarkEnd w:id="7"/>
    <w:bookmarkStart w:name="z26" w:id="8"/>
    <w:p>
      <w:pPr>
        <w:spacing w:after="0"/>
        <w:ind w:left="0"/>
        <w:jc w:val="both"/>
      </w:pPr>
      <w:r>
        <w:rPr>
          <w:rFonts w:ascii="Times New Roman"/>
          <w:b w:val="false"/>
          <w:i w:val="false"/>
          <w:color w:val="000000"/>
          <w:sz w:val="28"/>
        </w:rPr>
        <w:t xml:space="preserve">
      4. Решение Железинского районного маслихата от 29 июля 2022 года № </w:t>
      </w:r>
      <w:r>
        <w:rPr>
          <w:rFonts w:ascii="Times New Roman"/>
          <w:b w:val="false"/>
          <w:i w:val="false"/>
          <w:color w:val="000000"/>
          <w:sz w:val="28"/>
        </w:rPr>
        <w:t>162/7</w:t>
      </w:r>
      <w:r>
        <w:rPr>
          <w:rFonts w:ascii="Times New Roman"/>
          <w:b w:val="false"/>
          <w:i w:val="false"/>
          <w:color w:val="000000"/>
          <w:sz w:val="28"/>
        </w:rPr>
        <w:t xml:space="preserve"> "О внесении изменений в решение Железинского районного маслихата от 30 сентября 2020 года № 486/6 "Об утверждении Правил оказания социальной помощи, установления размеров и определения перечня отдельных категорий нуждающихся граждан Железинского района" (зарегистрировано в Реестре государственной регистрации нормативных правовых актов под № 29009).</w:t>
      </w:r>
    </w:p>
    <w:bookmarkEnd w:id="8"/>
    <w:bookmarkStart w:name="z27" w:id="9"/>
    <w:p>
      <w:pPr>
        <w:spacing w:after="0"/>
        <w:ind w:left="0"/>
        <w:jc w:val="both"/>
      </w:pPr>
      <w:r>
        <w:rPr>
          <w:rFonts w:ascii="Times New Roman"/>
          <w:b w:val="false"/>
          <w:i w:val="false"/>
          <w:color w:val="000000"/>
          <w:sz w:val="28"/>
        </w:rPr>
        <w:t xml:space="preserve">
      5. Решение Железинского районного маслихата от 21 декабря 2022 года № </w:t>
      </w:r>
      <w:r>
        <w:rPr>
          <w:rFonts w:ascii="Times New Roman"/>
          <w:b w:val="false"/>
          <w:i w:val="false"/>
          <w:color w:val="000000"/>
          <w:sz w:val="28"/>
        </w:rPr>
        <w:t>214/7</w:t>
      </w:r>
      <w:r>
        <w:rPr>
          <w:rFonts w:ascii="Times New Roman"/>
          <w:b w:val="false"/>
          <w:i w:val="false"/>
          <w:color w:val="000000"/>
          <w:sz w:val="28"/>
        </w:rPr>
        <w:t xml:space="preserve"> "О внесений в решение Железинского районного маслихата от 30 сентября 2020 года № 486/6 "Об утверждении Правил оказания социальной помощи, установления размеров и определения перечня отдельных категорий нуждающихся граждан Железинского района" (зарегистрировано в Реестре государственной регистрации нормативных правовых актов под № 31311).</w:t>
      </w:r>
    </w:p>
    <w:bookmarkEnd w:id="9"/>
    <w:bookmarkStart w:name="z28" w:id="10"/>
    <w:p>
      <w:pPr>
        <w:spacing w:after="0"/>
        <w:ind w:left="0"/>
        <w:jc w:val="both"/>
      </w:pPr>
      <w:r>
        <w:rPr>
          <w:rFonts w:ascii="Times New Roman"/>
          <w:b w:val="false"/>
          <w:i w:val="false"/>
          <w:color w:val="000000"/>
          <w:sz w:val="28"/>
        </w:rPr>
        <w:t xml:space="preserve">
      6. Решение Железинского районного маслихата от 20 июня 2023 года № </w:t>
      </w:r>
      <w:r>
        <w:rPr>
          <w:rFonts w:ascii="Times New Roman"/>
          <w:b w:val="false"/>
          <w:i w:val="false"/>
          <w:color w:val="000000"/>
          <w:sz w:val="28"/>
        </w:rPr>
        <w:t>37/8</w:t>
      </w:r>
      <w:r>
        <w:rPr>
          <w:rFonts w:ascii="Times New Roman"/>
          <w:b w:val="false"/>
          <w:i w:val="false"/>
          <w:color w:val="000000"/>
          <w:sz w:val="28"/>
        </w:rPr>
        <w:t xml:space="preserve"> "О внесений в решение Железинского районного маслихата от 30 сентября 2020 года № 486/6 "Об утверждении Правил оказания социальной помощи, установления размеров и определения перечня отдельных категорий нуждающихся граждан Железинского района" (зарегистрировано в Реестре государственной регистрации нормативных правовых актов под № 7352-14).</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решению Железинского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16 ноября 2023 года № 63/8</w:t>
            </w:r>
          </w:p>
        </w:tc>
      </w:tr>
    </w:tbl>
    <w:p>
      <w:pPr>
        <w:spacing w:after="0"/>
        <w:ind w:left="0"/>
        <w:jc w:val="both"/>
      </w:pPr>
      <w:r>
        <w:rPr>
          <w:rFonts w:ascii="Times New Roman"/>
          <w:b w:val="false"/>
          <w:i w:val="false"/>
          <w:color w:val="ff0000"/>
          <w:sz w:val="28"/>
        </w:rPr>
        <w:t xml:space="preserve">
      Сноска. Решение дополнено приложением 3 в соответствии с решением Железинского районного маслихата Павлодарской области от 30.01.2025 </w:t>
      </w:r>
      <w:r>
        <w:rPr>
          <w:rFonts w:ascii="Times New Roman"/>
          <w:b w:val="false"/>
          <w:i w:val="false"/>
          <w:color w:val="ff0000"/>
          <w:sz w:val="28"/>
        </w:rPr>
        <w:t>№ 161/8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Сведения по произведенным выплатам социальной помощи в разрезе банков второго уровня (БВУ) и АО "Казпочта" по __________________________ району _______________________ области (наименование уполномоченного органа)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банков второго уровня и АО "Казпочта"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Перечислено НАО "Государственная корпорация "Правительство для граждан"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Возращено БВУ и АО "Казпочта"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Выплачено НАО "Государственная корпорация "Правительство для граждан"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социальной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получателей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получателей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получателей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