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a81b" w14:textId="5d8a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20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июня 2023 года № 40/5. Зарегистрировано Департаментом юстиции Павлодарской области 30 июня 2023 года № 7363-14. Утратило силу решением Баянаульского районного маслихата Павлодарской области от 22 августа 2024 года № 197/22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от 20 июля 2016 года № 25/05 (зарегистрировано в Реестре государственной регистрации нормативных правовых актов под № 5197)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внесении изменения в решение Баянаульского районного маслихата от 26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от 27 апреля 2022 года № 107/15 (зарегистрировано в Реестре государственной регистрации нормативных правовых актов за № 27802).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Баянаульском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Баянаульского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Баянаульского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оказываются в порядке, определенном настоящими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заведений, получившие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малообеспеченные многодетные матери, имеющие четырех и более несовершеннолетних детей, получающие государственную адресную социальную помощь,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сахарным диабетом 1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2, 3 подпункта 5), абзаце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7, 8 подпункта 2), абзаце 3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2, 3, 4, 5, 6, 9 подпункта 2), абзацах 4, 5 подпункта 5), абзацах 2, 4, 5, 6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6, 8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Независмости Республики Казахстан для категорий, указанных в абзацах 1, 2 подпункта 7), абзацах 2, 3, 4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5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2, 3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индивидуальным помощником на санаторно-курортное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100 (сто) МРП в течение одного года с момента наступления трудной жизненной ситуации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оздоровление)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3, 4, 5 подпункта 3), абзаце 3 подпункта 4), абзаце 2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 4, 5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(пятнадцать) МРП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единовременную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подписанном акимом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