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dff3" w14:textId="746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7 декабря 2020 года № 390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мая 2023 года № 28. Зарегистрировано Департаментом юстиции Костанайской области 19 мая 2023 года № 10006. Утратило силу решением маслихата Сарыкольского района Костанайской области от 28 ноября 2023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декабря 2020 года № 390 (зарегистрировано в Реестре государственной регистрации нормативных правовых актов под № 9624)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Праздничными днями для оказания социальной помощи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единовременно, без учета доходов, следующим категориям граждан: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50 000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50 000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50 000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50 000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50 000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50 000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 размере 1 000 000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100 000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100 000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100 000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 или вследствие заболевания, связанного с пребыванием на фронте – 100 000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 либо заболевания, связанного с пребыванием на фронте – 100 000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60 000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100 000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– 60 000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– 30 000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– 30 000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30 000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месячных расчетных показателей.";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при наступлении трудной жизненной ситуации оказывается: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ежемесячно без учета доходов, в размере 3 месячных расчетных показателей;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ежемесячно без учета доходов, ежемесячно в размере двукратного прожиточного минимума;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 1 раз в полугодие, из числа: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категорий, имеющих рекомендацию в индивидуальной программе реабилитации инвалида, без учета доходов.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ежемесячно без учета доходов, в размере 10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всех категорий, на оперативное лечение и приобретение лекарственных средств, не входящих в гарантированный объем бесплатной медицинской помощи, без учета доходов, в размере фактических затрат, но не более 50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всех категорий, для возмещения расходов, связанных с их проездом в санатории и реабилитационные центры и обратно, без учета доходов, в размере не более 3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гражданину (семье), пострадавшему вследствие стихийного бедствия или пожара, без учета доходов, в размере не более 50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не более 7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органа предоставляет заявление с приложением следующих документов: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подпункта 4) пункта 7, подпунктах 9),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медицинской выписки с рекомендациями за текущий год, заверенную врачом, и кассовый и/или товарный чек.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проживания и стоимость проезда.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15 февраля 2023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