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00c5" w14:textId="20e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15 марта 2018 года № 35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марта 2023 года № 63. Зарегистрировано Департаментом юстиции Костанайской области 29 марта 2023 года № 9943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 от 15 марта 2018 года № 35 (зарегистрировано в Реестре государственной регистрации нормативных правовых актов № 7655).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