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245" w14:textId="ae2c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19 мая 2020 года № 114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февраля 2023 года № 16. Зарегистрировано Департаментом юстиции Костанайской области 16 февраля 2023 года № 9933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определении мест для размещения агитационных печатных материалов" от 19 мая 2020 года № 114 (зарегистрировано в Реестре государственной регистрации нормативных правовых актов № 9200)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Житикаринского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11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13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61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19 в 5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7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12 в 4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19 в 2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остановки передом строением 29 в 2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8 в 5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перед строением 27 по улице В.И.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29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напротив дома 20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1 по улице Зайчиковой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15 В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14 А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9 по улице 1-Мая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6 по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62 по улице Садовая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7 по улице Производственная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7 А по улице Днепропетровская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строением 1 А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174 А по улице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4 по улице Октябрьская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"Акжол"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12/1 по улице Минская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24 по улице Сабурова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 по улице Клубная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35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9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"Радуга" по улице Школьная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здания 19 по улице 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"У Аллы" по улице Степная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