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023a" w14:textId="59f0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мая 2018 года № 253 "О корректировке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23 ноября 2023 года № 56. Зарегистрировано в Департаменте юстиции Костанайской области 27 ноября 2023 года № 10093. Утратило силу решением маслихата города Лисаковска Костанайской области от 13 февраля 2026 года № 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Лисаковска Костанайской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Лисаковский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"О корректировке базовых ставок земельного налога" от 25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7807)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 корректировке базовых ставок земельного налога в городе Лисаковске";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(далее – Кодекс) и на основании схемы зонирования земель города Лисаковска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Осуществить корректировку базовых ставок земельного налога в городе Лисаковске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настоящего пункта не распространяется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ставок земельного налога в городе Лисаковске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понижения (-) или повышения (+) базовых ставок земельного налога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