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023a" w14:textId="59f0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мая 2018 года № 253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ноября 2023 года № 56. Зарегистрировано в Департаменте юстиции Костанайской области 27 ноября 2023 года № 10093. Утратило силу решением маслихата города Лисаковска Костанайской области от 13 февраля 2026 года №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Лисаковска Костанайской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Лисаковский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корректировке базовых ставок земельного налога" от 25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7807)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 корректировке базовых ставок земельного налога в городе Лисаковске";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(далее – Кодекс) и на основании схемы зонирования земель города Лисаковска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Осуществить корректировку базовых ставок земельного налога в городе Лисаковске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городе Лисаковске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