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c89d9" w14:textId="b3c89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Костанайской области от 31 марта 2023 года № 131 "Об утверждении перечня и норм субсидий на удобрения, а также объемов бюджетных средств на субсидирование удобрений (за исключением органических) на 2023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21 декабря 2023 года № 550. Зарегистрировано в Департаменте юстиции Костанайской области 22 декабря 2023 года № 10115-10.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перечня и норм субсидий на удобрения, а также объемов бюджетных средств на субсидирование удобрений (за исключением органических) на 2023 год" от 31 марта 2023 года № 131 (зарегистрировано в Реестре государственной регистрации нормативных правовых актов под № 9948)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22 ноября 2023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удобрений (за исключением органических) на 2023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бюджетных средств на субсидирование,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