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5017c" w14:textId="95501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Костанайской области от 16 января 2009 года № 14 "Об утверждении перечня рыбохозяйственных водоемов местного значения"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12 сентября 2023 года № 381. Зарегистрировано в Департаменте юстиции Костанайской области 18 сентября 2023 года № 10057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утверждении перечня рыбохозяйственных водоемов местного значения" от 16 января 2009 года № 14 (зарегистрировано в Реестре государственной регистрации нормативных правовых актов под № 3666)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рыбохозяйственных водоемов местного значения,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500, 501, 876, 877, 883, исключить.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природных ресурсов и регулирования природопользования акимата Костанайской области"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