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a19e" w14:textId="95c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31 октября 2017 года № 532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июля 2023 года № 299. Зарегистрировано в Департаменте юстиции Костанайской области 20 июля 2023 года № 10043. Утратило силу постановлением акимата Костанайской области от 8 сентября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Костанайской области от 08.09.2025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31 октября 2017 года № 532 (зарегистрировано в Реестре государственной регистрации нормативных правовых актов под № 7333)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игры, Всемирная Универсиада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чемпионат Азии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среди молодежи, юношей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 и сурдлимпийским видам спорта среди молодежи, юношей, чемпионат мира по неолимпийским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олимпийским, паралимпийским и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неолимпийским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