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514d" w14:textId="5835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марта 2023 года № 122. Зарегистрировано Департаментом юстиции Костанайской области 31 марта 2023 года № 9944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137-1,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Камысты-Аят: в пределах участка под орошаемую пашню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198 и 199,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Тогузак: производственная площадка акционерного общества "Комсомольская птицефабрика" в селе Гурьяновское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Тогузак: разработка месторождения строительного камня на территории села Надеждинка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 Министерства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