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154b" w14:textId="cef1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20 июля 2022 года № 314 "Об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февраля 2023 года № 89. Зарегистрировано Департаментом юстиции Костанайской области 1 марта 2023 года № 9941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подготовку кадров с техническим и профессиональным, послесредним образованием на 2022-2023 учебный год" от 20 июля 2022 года № 314 (зарегистрировано в Реестре государственной регистрации нормативных правовых актов под № 28911)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2022-2023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01140500 Физическая культура и 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01140700 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01140800 Профессиональное обучение (по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02110400 Издательское дело*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Дизайн интерьера*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02150200 Теория музыки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02150300 Вокальное искусство*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02150400 Хоровое дирижирование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Переводческое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Логистика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и природоохранная деятельность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05420100 Статистика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Программное обеспечение (по видам)*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Электрооборудование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07130400 Теплотехническое оборудование и системы теплоснабжения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Техническое обслуживание, ремонт и эксплуатация электромеханического оборудования (по видам и отраслям)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07140100 Автоматизация и управление технологическими процессами (по профилю)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07140600 Монтаж, техническое обслуживание и ремонт медицинской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Автоматика, телемеханика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Технология машиностроения (по видам)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 техническое обслуживание машин и оборудования (по отраслям промышленности)*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07151300 Металлургия черных металлов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Техническое обслуживание, ремонт и эксплуатация автомобильного транспорта*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07161600 Механизация сельского хозяйства*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Элеваторное, мукомольное, крупяное и комбикормовое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 ископаемых (рудообогащение)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Архитектура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Строительство и эксплуатация зданий и сооружений*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Строительство и эксплуатация автомобильных дорог и аэродромов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Монтаж и эксплуатация инженерных систем объектов жилищно-коммунального хозяйства*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 Стандартизация, метрология и сертификация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08110500 Зоотехния*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Лесное хозяйство*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08410100 Ветеринария*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09120100 Лечебное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Акушерское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Организация обслуживания в сфере питания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Организация перевозок и управление движением на железнодорожном транспорте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июля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Сестринское дело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