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386e" w14:textId="74e3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объема бюджетных средств на повышение урожайности и качества продукции растениеводства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февраля 2023 года № 62. Зарегистрировано Департаментом юстиции Костанайской области 16 февраля 2023 года № 9937.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культур и нормы субсидий на повышение урожайности и качества продукции растениеводства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 на повышение урожайности и качества продукции растениеводства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 и качества продукции растениеводства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