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1937" w14:textId="7251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Бейнеуского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июня 2023 года № 4/45. Зарегистрировано Департаментом юстиции Мангистауской области 27 июня 2023 года № 4582-12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Бейнеуского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4/45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Бейнеуского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Бейнеуского районного маслихата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№21/172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(зарегистрировано в Реестре государственной регистрации нормативных правовых актов под №3556).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Бейнеуского районного маслихата от 14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№16/154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16 марта 2018 года №21/172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Бейнеуского районного маслихата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№3/25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16 марта 2018 года №21/172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