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ec3d" w14:textId="244e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Бейнеускому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25 апреля 2023 года № 2/9. Зарегистрировано Департаментом юстиции Мангистауской области 28 апреля 2023 года № 4552-12. Утратило силу решением Бейнеуского районного маслихата Мангистауской области от 23 ноября 2023 года № 8/74.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2023 года – в размере 2 (два) процента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