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7c6" w14:textId="eb60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декабря 2023 года № 9/84. Зарегистрировано Департаментом юстиции Мангистауской области 12 декабря 2023 года № 4647-12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Жанаозенского городского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 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9/84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Жанаозенского городского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Жанаозенского городского маслихата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28/233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 (зарегистрировано в Реестре государственной регистрации нормативных правовых актов под № 2450).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Жанаозенского городского маслихата от 26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43/356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16 мая 2014 года № 28/233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 (зарегистрировано в Реестре государственной регистрации нормативных правовых актов под № 2877).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Жанаозенского городского маслихата от 18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11/139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16 мая 2014 года № 28/233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 (зарегистрировано в Реестре государственной регистрации нормативных правовых актов под № 3412).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Жанаозенского городского маслихата от 14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17/138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Мангистауской области от 16 мая 2014 года № 28/233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