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e516" w14:textId="ff4e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областного маслихата от 3 декабря 2021 года № 8/81 "Об определении перечней социально значимых автомобильных сообщений по городу Жанаозен подлежащих субсидированию в 2022 - 2024 годах"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8 декабря 2023 года № 7/77. Зарегистрировано Департаментом юстиции Мангистауской области 20 декабря 2023 года № 4656-12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Мангистауский областной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3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8/81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перечней социально значимых автомобильных сообщений по городу Жанаозен подлежащих субсидированию в 2022-2024 годах" (зарегистрировано в Реестре государственной регистрации нормативных правовых актов под № 25851)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социально значимых автомобильных сообщений, подлежащих субсидированию в 2022-2024 годах по городу Жанаозен";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социально значимых автомобильных сообщений, подлежащих субсидированию в 2022-2024 годах по городу Жанаозен,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2023 года № 7/77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2021 года № 8/81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автомобильных сообщений, подлежащих субсидированию в 2022-2024 годах по городу Жанаозен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Тенге – город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Кендирли – город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Кызылсай – город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Рахат – город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