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88f1" w14:textId="6848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Шиелийского районного маслихата от 30 июля 2020 года № 57/10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28 апреля 2023 года № 2/6. Зарегистрировано Департаментом юстиции Кызылординской области 3 мая 2023 года № 8388-11. Утратило силу решением Шиелийского районного маслихата Кызылординской области от 14 ноября 2023 года № 7/5</w:t>
      </w:r>
    </w:p>
    <w:p>
      <w:pPr>
        <w:spacing w:after="0"/>
        <w:ind w:left="0"/>
        <w:jc w:val="both"/>
      </w:pPr>
      <w:bookmarkStart w:name="z4" w:id="0"/>
      <w:r>
        <w:rPr>
          <w:rFonts w:ascii="Times New Roman"/>
          <w:b w:val="false"/>
          <w:i w:val="false"/>
          <w:color w:val="ff0000"/>
          <w:sz w:val="28"/>
        </w:rPr>
        <w:t xml:space="preserve">
      Сноска. Утратило силу решением Шиелийского районного маслихата Кызылординской области от 14.11.2023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Шиелийский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Шиелийского районного маслихата от 30 июля 2020 года </w:t>
      </w:r>
      <w:r>
        <w:rPr>
          <w:rFonts w:ascii="Times New Roman"/>
          <w:b w:val="false"/>
          <w:i w:val="false"/>
          <w:color w:val="000000"/>
          <w:sz w:val="28"/>
        </w:rPr>
        <w:t>№ 57/10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7580) следующее изменение:</w:t>
      </w:r>
    </w:p>
    <w:bookmarkEnd w:id="2"/>
    <w:bookmarkStart w:name="z6" w:id="3"/>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утвержденные указанным </w:t>
      </w:r>
      <w:r>
        <w:rPr>
          <w:rFonts w:ascii="Times New Roman"/>
          <w:b w:val="false"/>
          <w:i w:val="false"/>
          <w:color w:val="000000"/>
          <w:sz w:val="28"/>
        </w:rPr>
        <w:t>решением</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Шиелийского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Утверждены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30 июля 2020 года № 57/10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Шиелийcкого районного маслихата</w:t>
            </w:r>
            <w:r>
              <w:br/>
            </w:r>
            <w:r>
              <w:rPr>
                <w:rFonts w:ascii="Times New Roman"/>
                <w:b w:val="false"/>
                <w:i w:val="false"/>
                <w:color w:val="000000"/>
                <w:sz w:val="20"/>
              </w:rPr>
              <w:t>от 28 апреля 2023 года № 2/6</w:t>
            </w:r>
          </w:p>
        </w:tc>
      </w:tr>
    </w:tbl>
    <w:bookmarkStart w:name="z20"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7"/>
    <w:bookmarkStart w:name="z23"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4"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5" w:id="10"/>
    <w:p>
      <w:pPr>
        <w:spacing w:after="0"/>
        <w:ind w:left="0"/>
        <w:jc w:val="both"/>
      </w:pPr>
      <w:r>
        <w:rPr>
          <w:rFonts w:ascii="Times New Roman"/>
          <w:b w:val="false"/>
          <w:i w:val="false"/>
          <w:color w:val="000000"/>
          <w:sz w:val="28"/>
        </w:rPr>
        <w:t>
      2) специальная комиссия - комиссия, создаваемая решением акима Шиелийского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6"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1"/>
    <w:bookmarkStart w:name="z27"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8"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30" w:id="15"/>
    <w:p>
      <w:pPr>
        <w:spacing w:after="0"/>
        <w:ind w:left="0"/>
        <w:jc w:val="both"/>
      </w:pPr>
      <w:r>
        <w:rPr>
          <w:rFonts w:ascii="Times New Roman"/>
          <w:b w:val="false"/>
          <w:i w:val="false"/>
          <w:color w:val="000000"/>
          <w:sz w:val="28"/>
        </w:rPr>
        <w:t>
      7) уполномоченный орган - коммунальное государственное учреждение "Шиелийский районный отдел занятости, социальных программ и регистрации актов гражданского состояния";</w:t>
      </w:r>
    </w:p>
    <w:bookmarkEnd w:id="15"/>
    <w:bookmarkStart w:name="z31" w:id="16"/>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32"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33"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8"/>
    <w:bookmarkStart w:name="z34"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35" w:id="2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bookmarkStart w:name="z36"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7"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2"/>
    <w:bookmarkStart w:name="z38" w:id="23"/>
    <w:p>
      <w:pPr>
        <w:spacing w:after="0"/>
        <w:ind w:left="0"/>
        <w:jc w:val="both"/>
      </w:pPr>
      <w:r>
        <w:rPr>
          <w:rFonts w:ascii="Times New Roman"/>
          <w:b w:val="false"/>
          <w:i w:val="false"/>
          <w:color w:val="000000"/>
          <w:sz w:val="28"/>
        </w:rPr>
        <w:t>
      1) День Победы - 9 мая:</w:t>
      </w:r>
    </w:p>
    <w:bookmarkEnd w:id="23"/>
    <w:bookmarkStart w:name="z39" w:id="2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- 2500 (две тысячи пятьсот) месячных расчетных показателей;</w:t>
      </w:r>
    </w:p>
    <w:bookmarkEnd w:id="24"/>
    <w:bookmarkStart w:name="z40" w:id="2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- 2500 (две тысячи пятьсот) месячных расчетных показателей;</w:t>
      </w:r>
    </w:p>
    <w:bookmarkEnd w:id="25"/>
    <w:bookmarkStart w:name="z41" w:id="26"/>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6"/>
    <w:bookmarkStart w:name="z42" w:id="2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7"/>
    <w:bookmarkStart w:name="z43" w:id="2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8"/>
    <w:bookmarkStart w:name="z44" w:id="29"/>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9"/>
    <w:bookmarkStart w:name="z45" w:id="30"/>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30"/>
    <w:bookmarkStart w:name="z46" w:id="3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1"/>
    <w:bookmarkStart w:name="z47"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2"/>
    <w:bookmarkStart w:name="z48"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3"/>
    <w:bookmarkStart w:name="z49"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4"/>
    <w:bookmarkStart w:name="z50" w:id="35"/>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5"/>
    <w:bookmarkStart w:name="z51" w:id="3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6"/>
    <w:bookmarkStart w:name="z52" w:id="3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7"/>
    <w:bookmarkStart w:name="z53" w:id="3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8"/>
    <w:bookmarkStart w:name="z54" w:id="39"/>
    <w:p>
      <w:pPr>
        <w:spacing w:after="0"/>
        <w:ind w:left="0"/>
        <w:jc w:val="both"/>
      </w:pPr>
      <w:r>
        <w:rPr>
          <w:rFonts w:ascii="Times New Roman"/>
          <w:b w:val="false"/>
          <w:i w:val="false"/>
          <w:color w:val="000000"/>
          <w:sz w:val="28"/>
        </w:rPr>
        <w:t>
      2) День Независимости – 16 декабря:</w:t>
      </w:r>
    </w:p>
    <w:bookmarkEnd w:id="39"/>
    <w:bookmarkStart w:name="z55" w:id="40"/>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40"/>
    <w:bookmarkStart w:name="z56" w:id="41"/>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2"/>
    <w:bookmarkStart w:name="z58" w:id="43"/>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3"/>
    <w:bookmarkStart w:name="z59" w:id="44"/>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4"/>
    <w:bookmarkStart w:name="z60" w:id="45"/>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5"/>
    <w:bookmarkStart w:name="z61" w:id="46"/>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6"/>
    <w:bookmarkStart w:name="z62" w:id="47"/>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7"/>
    <w:bookmarkStart w:name="z63" w:id="48"/>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8"/>
    <w:bookmarkStart w:name="z64" w:id="49"/>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9"/>
    <w:bookmarkStart w:name="z65" w:id="50"/>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50"/>
    <w:bookmarkStart w:name="z66" w:id="51"/>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7" w:id="52"/>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2"/>
    <w:bookmarkStart w:name="z68" w:id="53"/>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3"/>
    <w:bookmarkStart w:name="z69" w:id="54"/>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4"/>
    <w:bookmarkStart w:name="z70" w:id="5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5"/>
    <w:bookmarkStart w:name="z71" w:id="5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6"/>
    <w:bookmarkStart w:name="z72" w:id="5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Шиелийского района на текущий финансовый год.</w:t>
      </w:r>
    </w:p>
    <w:bookmarkEnd w:id="57"/>
    <w:bookmarkStart w:name="z73" w:id="58"/>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8"/>
    <w:bookmarkStart w:name="z74" w:id="59"/>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9"/>
    <w:bookmarkStart w:name="z75" w:id="60"/>
    <w:p>
      <w:pPr>
        <w:spacing w:after="0"/>
        <w:ind w:left="0"/>
        <w:jc w:val="left"/>
      </w:pPr>
      <w:r>
        <w:rPr>
          <w:rFonts w:ascii="Times New Roman"/>
          <w:b/>
          <w:i w:val="false"/>
          <w:color w:val="000000"/>
        </w:rPr>
        <w:t xml:space="preserve"> Глава 3. Заключительное положение</w:t>
      </w:r>
    </w:p>
    <w:bookmarkEnd w:id="60"/>
    <w:bookmarkStart w:name="z76" w:id="6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