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65fd" w14:textId="d7b6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18 июня 2018 года № 120 "Об утверждении схемы чередования (ротации) культур на орошаемых инженерно подготовленных землях в сельских округах Жалагашского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24 августа 2023 года № 163. Зарегистрировано Департаментом юстиции Кызылординской области 1 сентября 2023 года № 8446-11. Утратило силу постановлением Жалагашского районного акимата Кызылординской области от 17 января 2025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Жалагашского районного акимата Кызылординской области от 17.01.2025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18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чередования (ротации) культур на орошаемых инженерно подготовленных землях в сельских округах Жалагашского района" (зарегистрировано в Реестре государственной регистрации нормативных правовых актов за № 6351)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43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Жалагашского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120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чередование (ротации) культур на орошаемых инженерно подготовленных землях №6 сельского округа Мадениет Жалагашского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50,16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66,61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50,16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люцерна прошлых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59,94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га-гектар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