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d862" w14:textId="3d1d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3 мая 2023 года № 2-5. Зарегистрировано Департаментом юстиции Кызылординской области 16 мая 2023 года № 8408-11. Утратило силу решением Жалагашского районного маслихата Кызылординской области от 29 сентября 2023 года № 7-2</w:t>
      </w:r>
    </w:p>
    <w:p>
      <w:pPr>
        <w:spacing w:after="0"/>
        <w:ind w:left="0"/>
        <w:jc w:val="both"/>
      </w:pPr>
      <w:bookmarkStart w:name="z4" w:id="0"/>
      <w:r>
        <w:rPr>
          <w:rFonts w:ascii="Times New Roman"/>
          <w:b w:val="false"/>
          <w:i w:val="false"/>
          <w:color w:val="ff0000"/>
          <w:sz w:val="28"/>
        </w:rPr>
        <w:t xml:space="preserve">
      Сноска. Утратило силу решением Жалагашского районного маслихата Кызылординской области от 29.09.2023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1" w:id="1"/>
    <w:p>
      <w:pPr>
        <w:spacing w:after="0"/>
        <w:ind w:left="0"/>
        <w:jc w:val="both"/>
      </w:pPr>
      <w:r>
        <w:rPr>
          <w:rFonts w:ascii="Times New Roman"/>
          <w:b w:val="false"/>
          <w:i w:val="false"/>
          <w:color w:val="000000"/>
          <w:sz w:val="28"/>
        </w:rPr>
        <w:t>
      Жалагашский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Жалагашского районного маслихата от 28 октября 2020 года </w:t>
      </w:r>
      <w:r>
        <w:rPr>
          <w:rFonts w:ascii="Times New Roman"/>
          <w:b w:val="false"/>
          <w:i w:val="false"/>
          <w:color w:val="000000"/>
          <w:sz w:val="28"/>
        </w:rPr>
        <w:t>№ 64-2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7780)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Утверждены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28 октября 2020 года № 64-2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3 мая 2023 года № 2-5</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Жалагашского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"Жалагашский районный отдел занятости, социальных программ и регистрации актов гражданского состояния";</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5"/>
    <w:bookmarkStart w:name="z4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Жалагашского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