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bbdb" w14:textId="34db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апреля 2023 года № 39. Зарегистрировано Департаментом юстиции Кызылординской области 5 мая 2023 года № 8398-11. Утратило силу решением Аральского районного маслихата Кызылординской области от 22 июля 2024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Аральскому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Аральскому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