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d4e2" w14:textId="3b6d4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Аральскому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13 января 2023 года № 366. Зарегистрировано Департаментом юстиции Кызылординской области 13 февраля 2023 года № 8364-11.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Аральскому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 "Об утверждении норм образования и накопления коммунальных отходов, тарифов на сбор, вывоз и захоронение твердых бытовых отходов по Аральскому району" от 29 апреля 2021 года </w:t>
      </w:r>
      <w:r>
        <w:rPr>
          <w:rFonts w:ascii="Times New Roman"/>
          <w:b w:val="false"/>
          <w:i w:val="false"/>
          <w:color w:val="000000"/>
          <w:sz w:val="28"/>
        </w:rPr>
        <w:t>№ 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8321).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2023 года № 366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Аральскому району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автозаправочные станции;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– метр квадрат;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