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110e" w14:textId="71b1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6 марта 2023 года № 42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Кызылординской области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декабря 2023 года № 223. Зарегистрировано Департаментом юстиции Кызылординской области 20 декабря 2023 года № 8472-11.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Кызылординской области на 2023 год" (зарегистрировано в Реестре государственной регистрации нормативных правовых актов за № 8373-11)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2023года № 42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Кызылординской области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поступившие в лист ожидания в 2022 году: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перемещeнного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3 843 245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согласно утвержденным нормативам, а в случае превышения утвержденного норматива половины стоимости приобретения, то субсидирование осуществляется в размере, равном 50% от стоимости приобретения.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100 % от стоимости приобретения, но не более утвержденного норматива.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дальнейшей передаче племенных быков-производителей/баранов-производителей в аренду в товарное стадо/отару, заявителем является оператор в мясном скотоводстве/овцеводстве. Расчет соотношения к маточному поголовью составляет не менее 13 и не более 25 голов маточного поголовья на одного производителя (за исключением племенных и дистрибьютерных центров).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жеребцов-производителей и верблюдов-производителей субсидируется при наличии маточного поголовья. Расчет соотношения наличия маточного поголовья, составляет не менее 8 и более 15 голов маточного поголовья на одного производителя.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разрабатывает алгоритм работы Государственной информационной система субсидирования и размещает его в Государственной информационой системе субсидирования и Информационной базе селекционной и племенной работы.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