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089ed" w14:textId="e7089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Каркаралинского районного маслихата от 24 декабря 2013 года № 25/203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Каркаралинского районного маслихата Карагандинской области от 13 апреля 2023 года № VIII-2/18. Зарегистрировано Департаментом юстиции Карагандинской области 21 апреля 2023 года № 6393-09. Утратило силу решением Каркаралинского районного маслихата Карагандинской области от 16 мая 2024 года № VIII-22/166</w:t>
      </w:r>
    </w:p>
    <w:p>
      <w:pPr>
        <w:spacing w:after="0"/>
        <w:ind w:left="0"/>
        <w:jc w:val="both"/>
      </w:pPr>
      <w:r>
        <w:rPr>
          <w:rFonts w:ascii="Times New Roman"/>
          <w:b w:val="false"/>
          <w:i w:val="false"/>
          <w:color w:val="ff0000"/>
          <w:sz w:val="28"/>
        </w:rPr>
        <w:t xml:space="preserve">
      Сноска. Утратило силу решением Каркаралинского районного маслихата Карагандинской области от 16.05.2024 </w:t>
      </w:r>
      <w:r>
        <w:rPr>
          <w:rFonts w:ascii="Times New Roman"/>
          <w:b w:val="false"/>
          <w:i w:val="false"/>
          <w:color w:val="ff0000"/>
          <w:sz w:val="28"/>
        </w:rPr>
        <w:t>№ VIII-22/166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Каркаралинский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Каркаралинского районного маслихата "Об утверждении Правил оказания социальной помощи, установления размеров и определения перечня отдельных категорий нуждающихся граждан" от 24 декабря 2013 года № 25/203 (зарегистрировано в Реестре государственной регистрации нормативных правовых актов под № 2514)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3</w:t>
      </w:r>
      <w:r>
        <w:rPr>
          <w:rFonts w:ascii="Times New Roman"/>
          <w:b w:val="false"/>
          <w:i w:val="false"/>
          <w:color w:val="000000"/>
          <w:sz w:val="28"/>
        </w:rPr>
        <w:t xml:space="preserve"> указанного решения исключить.</w:t>
      </w:r>
    </w:p>
    <w:bookmarkEnd w:id="2"/>
    <w:bookmarkStart w:name="z8"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Каркаралинского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Оспанов</w:t>
            </w:r>
            <w:r>
              <w:rPr>
                <w:rFonts w:ascii="Times New Roman"/>
                <w:b w:val="false"/>
                <w:i w:val="false"/>
                <w:color w:val="000000"/>
                <w:sz w:val="20"/>
              </w:rPr>
              <w:t>
</w:t>
            </w:r>
          </w:p>
        </w:tc>
      </w:tr>
    </w:tbl>
    <w:bookmarkStart w:name="z10" w:id="4"/>
    <w:p>
      <w:pPr>
        <w:spacing w:after="0"/>
        <w:ind w:left="0"/>
        <w:jc w:val="both"/>
      </w:pPr>
      <w:r>
        <w:rPr>
          <w:rFonts w:ascii="Times New Roman"/>
          <w:b w:val="false"/>
          <w:i w:val="false"/>
          <w:color w:val="000000"/>
          <w:sz w:val="28"/>
        </w:rPr>
        <w:t>
      СОГЛАСОВАНО:</w:t>
      </w:r>
    </w:p>
    <w:bookmarkEnd w:id="4"/>
    <w:bookmarkStart w:name="z11" w:id="5"/>
    <w:p>
      <w:pPr>
        <w:spacing w:after="0"/>
        <w:ind w:left="0"/>
        <w:jc w:val="both"/>
      </w:pPr>
      <w:r>
        <w:rPr>
          <w:rFonts w:ascii="Times New Roman"/>
          <w:b w:val="false"/>
          <w:i w:val="false"/>
          <w:color w:val="000000"/>
          <w:sz w:val="28"/>
        </w:rPr>
        <w:t xml:space="preserve">
      Государственное учреждение </w:t>
      </w:r>
    </w:p>
    <w:bookmarkEnd w:id="5"/>
    <w:bookmarkStart w:name="z12" w:id="6"/>
    <w:p>
      <w:pPr>
        <w:spacing w:after="0"/>
        <w:ind w:left="0"/>
        <w:jc w:val="both"/>
      </w:pPr>
      <w:r>
        <w:rPr>
          <w:rFonts w:ascii="Times New Roman"/>
          <w:b w:val="false"/>
          <w:i w:val="false"/>
          <w:color w:val="000000"/>
          <w:sz w:val="28"/>
        </w:rPr>
        <w:t xml:space="preserve">
      "Отдел занятости и социальных </w:t>
      </w:r>
    </w:p>
    <w:bookmarkEnd w:id="6"/>
    <w:bookmarkStart w:name="z13" w:id="7"/>
    <w:p>
      <w:pPr>
        <w:spacing w:after="0"/>
        <w:ind w:left="0"/>
        <w:jc w:val="both"/>
      </w:pPr>
      <w:r>
        <w:rPr>
          <w:rFonts w:ascii="Times New Roman"/>
          <w:b w:val="false"/>
          <w:i w:val="false"/>
          <w:color w:val="000000"/>
          <w:sz w:val="28"/>
        </w:rPr>
        <w:t>
      программ Каркаралинского района"</w:t>
      </w:r>
    </w:p>
    <w:bookmarkEnd w:id="7"/>
    <w:bookmarkStart w:name="z14" w:id="8"/>
    <w:p>
      <w:pPr>
        <w:spacing w:after="0"/>
        <w:ind w:left="0"/>
        <w:jc w:val="both"/>
      </w:pPr>
      <w:r>
        <w:rPr>
          <w:rFonts w:ascii="Times New Roman"/>
          <w:b w:val="false"/>
          <w:i w:val="false"/>
          <w:color w:val="000000"/>
          <w:sz w:val="28"/>
        </w:rPr>
        <w:t xml:space="preserve">
      Государственное учреждение </w:t>
      </w:r>
    </w:p>
    <w:bookmarkEnd w:id="8"/>
    <w:bookmarkStart w:name="z15" w:id="9"/>
    <w:p>
      <w:pPr>
        <w:spacing w:after="0"/>
        <w:ind w:left="0"/>
        <w:jc w:val="both"/>
      </w:pPr>
      <w:r>
        <w:rPr>
          <w:rFonts w:ascii="Times New Roman"/>
          <w:b w:val="false"/>
          <w:i w:val="false"/>
          <w:color w:val="000000"/>
          <w:sz w:val="28"/>
        </w:rPr>
        <w:t xml:space="preserve">
      "Отдел экономики и финансов </w:t>
      </w:r>
    </w:p>
    <w:bookmarkEnd w:id="9"/>
    <w:bookmarkStart w:name="z16" w:id="10"/>
    <w:p>
      <w:pPr>
        <w:spacing w:after="0"/>
        <w:ind w:left="0"/>
        <w:jc w:val="both"/>
      </w:pPr>
      <w:r>
        <w:rPr>
          <w:rFonts w:ascii="Times New Roman"/>
          <w:b w:val="false"/>
          <w:i w:val="false"/>
          <w:color w:val="000000"/>
          <w:sz w:val="28"/>
        </w:rPr>
        <w:t>
      Каркаралинского района"</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r>
              <w:br/>
            </w:r>
            <w:r>
              <w:rPr>
                <w:rFonts w:ascii="Times New Roman"/>
                <w:b w:val="false"/>
                <w:i w:val="false"/>
                <w:color w:val="000000"/>
                <w:sz w:val="20"/>
              </w:rPr>
              <w:t>Каркаралинского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13 апреля 2023 года</w:t>
            </w:r>
            <w:r>
              <w:br/>
            </w:r>
            <w:r>
              <w:rPr>
                <w:rFonts w:ascii="Times New Roman"/>
                <w:b w:val="false"/>
                <w:i w:val="false"/>
                <w:color w:val="000000"/>
                <w:sz w:val="20"/>
              </w:rPr>
              <w:t>№ VIII-2/18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r>
              <w:br/>
            </w:r>
            <w:r>
              <w:rPr>
                <w:rFonts w:ascii="Times New Roman"/>
                <w:b w:val="false"/>
                <w:i w:val="false"/>
                <w:color w:val="000000"/>
                <w:sz w:val="20"/>
              </w:rPr>
              <w:t>Каркаралинского районного маслихата</w:t>
            </w:r>
            <w:r>
              <w:br/>
            </w:r>
            <w:r>
              <w:rPr>
                <w:rFonts w:ascii="Times New Roman"/>
                <w:b w:val="false"/>
                <w:i w:val="false"/>
                <w:color w:val="000000"/>
                <w:sz w:val="20"/>
              </w:rPr>
              <w:t>от 24декабря 2013 года</w:t>
            </w:r>
            <w:r>
              <w:br/>
            </w:r>
            <w:r>
              <w:rPr>
                <w:rFonts w:ascii="Times New Roman"/>
                <w:b w:val="false"/>
                <w:i w:val="false"/>
                <w:color w:val="000000"/>
                <w:sz w:val="20"/>
              </w:rPr>
              <w:t>№25/203</w:t>
            </w:r>
          </w:p>
        </w:tc>
      </w:tr>
    </w:tbl>
    <w:bookmarkStart w:name="z19" w:id="11"/>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End w:id="11"/>
    <w:bookmarkStart w:name="z20" w:id="12"/>
    <w:p>
      <w:pPr>
        <w:spacing w:after="0"/>
        <w:ind w:left="0"/>
        <w:jc w:val="left"/>
      </w:pPr>
      <w:r>
        <w:rPr>
          <w:rFonts w:ascii="Times New Roman"/>
          <w:b/>
          <w:i w:val="false"/>
          <w:color w:val="000000"/>
        </w:rPr>
        <w:t xml:space="preserve"> Глава 1. Общие положения</w:t>
      </w:r>
    </w:p>
    <w:bookmarkEnd w:id="12"/>
    <w:bookmarkStart w:name="z21" w:id="13"/>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Каркаралинского района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и определяют порядок оказания социальной помощи, установления размеров и определения перечня отдельных категорий нуждающихся граждан.</w:t>
      </w:r>
    </w:p>
    <w:bookmarkEnd w:id="13"/>
    <w:bookmarkStart w:name="z22" w:id="14"/>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14"/>
    <w:bookmarkStart w:name="z23" w:id="15"/>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15"/>
    <w:bookmarkStart w:name="z24" w:id="16"/>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в связи с наступлением трудной жизненной ситуации;</w:t>
      </w:r>
    </w:p>
    <w:bookmarkEnd w:id="16"/>
    <w:bookmarkStart w:name="z25" w:id="17"/>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в областях, городах республиканского значения, столице;</w:t>
      </w:r>
    </w:p>
    <w:bookmarkEnd w:id="17"/>
    <w:bookmarkStart w:name="z26" w:id="18"/>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8"/>
    <w:bookmarkStart w:name="z27" w:id="19"/>
    <w:p>
      <w:pPr>
        <w:spacing w:after="0"/>
        <w:ind w:left="0"/>
        <w:jc w:val="both"/>
      </w:pPr>
      <w:r>
        <w:rPr>
          <w:rFonts w:ascii="Times New Roman"/>
          <w:b w:val="false"/>
          <w:i w:val="false"/>
          <w:color w:val="000000"/>
          <w:sz w:val="28"/>
        </w:rPr>
        <w:t>
      5) памятные даты - события, имеющие общенародное историческое, духовное, культурное значение и оказавшие влияние на ход истории Республики Казахстан;</w:t>
      </w:r>
    </w:p>
    <w:bookmarkEnd w:id="19"/>
    <w:bookmarkStart w:name="z28" w:id="20"/>
    <w:p>
      <w:pPr>
        <w:spacing w:after="0"/>
        <w:ind w:left="0"/>
        <w:jc w:val="both"/>
      </w:pPr>
      <w:r>
        <w:rPr>
          <w:rFonts w:ascii="Times New Roman"/>
          <w:b w:val="false"/>
          <w:i w:val="false"/>
          <w:color w:val="000000"/>
          <w:sz w:val="28"/>
        </w:rPr>
        <w:t>
      6) среднедушевой доход семьи (гражданина) – доля совокупного дохода семьи, приходящаяся на каждого члена семьи в месяц;</w:t>
      </w:r>
    </w:p>
    <w:bookmarkEnd w:id="20"/>
    <w:bookmarkStart w:name="z29" w:id="21"/>
    <w:p>
      <w:pPr>
        <w:spacing w:after="0"/>
        <w:ind w:left="0"/>
        <w:jc w:val="both"/>
      </w:pPr>
      <w:r>
        <w:rPr>
          <w:rFonts w:ascii="Times New Roman"/>
          <w:b w:val="false"/>
          <w:i w:val="false"/>
          <w:color w:val="000000"/>
          <w:sz w:val="28"/>
        </w:rPr>
        <w:t>
      7) трудная жизненная ситуация – ситуация, объективно нарушающая жизнедеятельность гражданина, которую он не может преодолеть самостоятельно;</w:t>
      </w:r>
    </w:p>
    <w:bookmarkEnd w:id="21"/>
    <w:bookmarkStart w:name="z30" w:id="22"/>
    <w:p>
      <w:pPr>
        <w:spacing w:after="0"/>
        <w:ind w:left="0"/>
        <w:jc w:val="both"/>
      </w:pPr>
      <w:r>
        <w:rPr>
          <w:rFonts w:ascii="Times New Roman"/>
          <w:b w:val="false"/>
          <w:i w:val="false"/>
          <w:color w:val="000000"/>
          <w:sz w:val="28"/>
        </w:rPr>
        <w:t>
      8) уполномоченный орган – государственное учреждение "Отдел занятости и социальных программ Каркаралинского района";</w:t>
      </w:r>
    </w:p>
    <w:bookmarkEnd w:id="22"/>
    <w:bookmarkStart w:name="z31" w:id="23"/>
    <w:p>
      <w:pPr>
        <w:spacing w:after="0"/>
        <w:ind w:left="0"/>
        <w:jc w:val="both"/>
      </w:pPr>
      <w:r>
        <w:rPr>
          <w:rFonts w:ascii="Times New Roman"/>
          <w:b w:val="false"/>
          <w:i w:val="false"/>
          <w:color w:val="000000"/>
          <w:sz w:val="28"/>
        </w:rPr>
        <w:t>
      9) участковая комиссия – комиссия, создаваемая решением акимов соответствующих административно - 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bookmarkEnd w:id="23"/>
    <w:bookmarkStart w:name="z32" w:id="24"/>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bookmarkEnd w:id="24"/>
    <w:bookmarkStart w:name="z33" w:id="25"/>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(далее – МИО)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праздничным дням и памятным датам.</w:t>
      </w:r>
    </w:p>
    <w:bookmarkEnd w:id="25"/>
    <w:bookmarkStart w:name="z34" w:id="26"/>
    <w:p>
      <w:pPr>
        <w:spacing w:after="0"/>
        <w:ind w:left="0"/>
        <w:jc w:val="both"/>
      </w:pPr>
      <w:r>
        <w:rPr>
          <w:rFonts w:ascii="Times New Roman"/>
          <w:b w:val="false"/>
          <w:i w:val="false"/>
          <w:color w:val="000000"/>
          <w:sz w:val="28"/>
        </w:rPr>
        <w:t xml:space="preserve">
      4. Меры социальной поддержки, предусмотренные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 социальной защите лиц с инвалидностью в Республике Казахстан", подпунктом 2) </w:t>
      </w:r>
      <w:r>
        <w:rPr>
          <w:rFonts w:ascii="Times New Roman"/>
          <w:b w:val="false"/>
          <w:i w:val="false"/>
          <w:color w:val="000000"/>
          <w:sz w:val="28"/>
        </w:rPr>
        <w:t>статьи 10</w:t>
      </w:r>
      <w:r>
        <w:rPr>
          <w:rFonts w:ascii="Times New Roman"/>
          <w:b w:val="false"/>
          <w:i w:val="false"/>
          <w:color w:val="000000"/>
          <w:sz w:val="28"/>
        </w:rPr>
        <w:t xml:space="preserve">, подпунктом 2) </w:t>
      </w:r>
      <w:r>
        <w:rPr>
          <w:rFonts w:ascii="Times New Roman"/>
          <w:b w:val="false"/>
          <w:i w:val="false"/>
          <w:color w:val="000000"/>
          <w:sz w:val="28"/>
        </w:rPr>
        <w:t>статьи 11</w:t>
      </w:r>
      <w:r>
        <w:rPr>
          <w:rFonts w:ascii="Times New Roman"/>
          <w:b w:val="false"/>
          <w:i w:val="false"/>
          <w:color w:val="000000"/>
          <w:sz w:val="28"/>
        </w:rPr>
        <w:t xml:space="preserve">, подпунктом 2) </w:t>
      </w:r>
      <w:r>
        <w:rPr>
          <w:rFonts w:ascii="Times New Roman"/>
          <w:b w:val="false"/>
          <w:i w:val="false"/>
          <w:color w:val="000000"/>
          <w:sz w:val="28"/>
        </w:rPr>
        <w:t>статьи 12</w:t>
      </w:r>
      <w:r>
        <w:rPr>
          <w:rFonts w:ascii="Times New Roman"/>
          <w:b w:val="false"/>
          <w:i w:val="false"/>
          <w:color w:val="000000"/>
          <w:sz w:val="28"/>
        </w:rPr>
        <w:t xml:space="preserve">,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предусмотренном настоящими Правилами.</w:t>
      </w:r>
    </w:p>
    <w:bookmarkEnd w:id="26"/>
    <w:bookmarkStart w:name="z35" w:id="27"/>
    <w:p>
      <w:pPr>
        <w:spacing w:after="0"/>
        <w:ind w:left="0"/>
        <w:jc w:val="both"/>
      </w:pPr>
      <w:r>
        <w:rPr>
          <w:rFonts w:ascii="Times New Roman"/>
          <w:b w:val="false"/>
          <w:i w:val="false"/>
          <w:color w:val="000000"/>
          <w:sz w:val="28"/>
        </w:rPr>
        <w:t>
      5. Социальная помощь к праздничным дням и памятным датам, оказывается, по списку, утверждаемому МИО по представлению уполномоченной организации либо иных организаций без истребования заявлений от получателей.</w:t>
      </w:r>
    </w:p>
    <w:bookmarkEnd w:id="27"/>
    <w:bookmarkStart w:name="z36" w:id="28"/>
    <w:p>
      <w:pPr>
        <w:spacing w:after="0"/>
        <w:ind w:left="0"/>
        <w:jc w:val="both"/>
      </w:pPr>
      <w:r>
        <w:rPr>
          <w:rFonts w:ascii="Times New Roman"/>
          <w:b w:val="false"/>
          <w:i w:val="false"/>
          <w:color w:val="000000"/>
          <w:sz w:val="28"/>
        </w:rPr>
        <w:t>
      6. Перечень праздничных дней и памятных дат для оказания социальной помощи:</w:t>
      </w:r>
    </w:p>
    <w:bookmarkEnd w:id="28"/>
    <w:bookmarkStart w:name="z37" w:id="29"/>
    <w:p>
      <w:pPr>
        <w:spacing w:after="0"/>
        <w:ind w:left="0"/>
        <w:jc w:val="both"/>
      </w:pPr>
      <w:r>
        <w:rPr>
          <w:rFonts w:ascii="Times New Roman"/>
          <w:b w:val="false"/>
          <w:i w:val="false"/>
          <w:color w:val="000000"/>
          <w:sz w:val="28"/>
        </w:rPr>
        <w:t>
      1) 1-2 января – Новый год;</w:t>
      </w:r>
    </w:p>
    <w:bookmarkEnd w:id="29"/>
    <w:bookmarkStart w:name="z38" w:id="30"/>
    <w:p>
      <w:pPr>
        <w:spacing w:after="0"/>
        <w:ind w:left="0"/>
        <w:jc w:val="both"/>
      </w:pPr>
      <w:r>
        <w:rPr>
          <w:rFonts w:ascii="Times New Roman"/>
          <w:b w:val="false"/>
          <w:i w:val="false"/>
          <w:color w:val="000000"/>
          <w:sz w:val="28"/>
        </w:rPr>
        <w:t>
      2) 15 февраля – День вывода ограниченного контингента советских войск из Демократической Республики Афганистан;</w:t>
      </w:r>
    </w:p>
    <w:bookmarkEnd w:id="30"/>
    <w:bookmarkStart w:name="z39" w:id="31"/>
    <w:p>
      <w:pPr>
        <w:spacing w:after="0"/>
        <w:ind w:left="0"/>
        <w:jc w:val="both"/>
      </w:pPr>
      <w:r>
        <w:rPr>
          <w:rFonts w:ascii="Times New Roman"/>
          <w:b w:val="false"/>
          <w:i w:val="false"/>
          <w:color w:val="000000"/>
          <w:sz w:val="28"/>
        </w:rPr>
        <w:t>
      3) 8 марта – Международный женский день;</w:t>
      </w:r>
    </w:p>
    <w:bookmarkEnd w:id="31"/>
    <w:bookmarkStart w:name="z40" w:id="32"/>
    <w:p>
      <w:pPr>
        <w:spacing w:after="0"/>
        <w:ind w:left="0"/>
        <w:jc w:val="both"/>
      </w:pPr>
      <w:r>
        <w:rPr>
          <w:rFonts w:ascii="Times New Roman"/>
          <w:b w:val="false"/>
          <w:i w:val="false"/>
          <w:color w:val="000000"/>
          <w:sz w:val="28"/>
        </w:rPr>
        <w:t>
      4) 21-23 марта – Наурыз мейрамы;</w:t>
      </w:r>
    </w:p>
    <w:bookmarkEnd w:id="32"/>
    <w:bookmarkStart w:name="z41" w:id="33"/>
    <w:p>
      <w:pPr>
        <w:spacing w:after="0"/>
        <w:ind w:left="0"/>
        <w:jc w:val="both"/>
      </w:pPr>
      <w:r>
        <w:rPr>
          <w:rFonts w:ascii="Times New Roman"/>
          <w:b w:val="false"/>
          <w:i w:val="false"/>
          <w:color w:val="000000"/>
          <w:sz w:val="28"/>
        </w:rPr>
        <w:t>
      5) 1 мая – Праздник единства народа Казахстана;</w:t>
      </w:r>
    </w:p>
    <w:bookmarkEnd w:id="33"/>
    <w:bookmarkStart w:name="z42" w:id="34"/>
    <w:p>
      <w:pPr>
        <w:spacing w:after="0"/>
        <w:ind w:left="0"/>
        <w:jc w:val="both"/>
      </w:pPr>
      <w:r>
        <w:rPr>
          <w:rFonts w:ascii="Times New Roman"/>
          <w:b w:val="false"/>
          <w:i w:val="false"/>
          <w:color w:val="000000"/>
          <w:sz w:val="28"/>
        </w:rPr>
        <w:t>
      6) 7 мая – День защитника Отечества;</w:t>
      </w:r>
    </w:p>
    <w:bookmarkEnd w:id="34"/>
    <w:bookmarkStart w:name="z43" w:id="35"/>
    <w:p>
      <w:pPr>
        <w:spacing w:after="0"/>
        <w:ind w:left="0"/>
        <w:jc w:val="both"/>
      </w:pPr>
      <w:r>
        <w:rPr>
          <w:rFonts w:ascii="Times New Roman"/>
          <w:b w:val="false"/>
          <w:i w:val="false"/>
          <w:color w:val="000000"/>
          <w:sz w:val="28"/>
        </w:rPr>
        <w:t>
      7) 9 мая – День Победы;</w:t>
      </w:r>
    </w:p>
    <w:bookmarkEnd w:id="35"/>
    <w:bookmarkStart w:name="z44" w:id="36"/>
    <w:p>
      <w:pPr>
        <w:spacing w:after="0"/>
        <w:ind w:left="0"/>
        <w:jc w:val="both"/>
      </w:pPr>
      <w:r>
        <w:rPr>
          <w:rFonts w:ascii="Times New Roman"/>
          <w:b w:val="false"/>
          <w:i w:val="false"/>
          <w:color w:val="000000"/>
          <w:sz w:val="28"/>
        </w:rPr>
        <w:t>
      8) 6 июля – День Столицы;</w:t>
      </w:r>
    </w:p>
    <w:bookmarkEnd w:id="36"/>
    <w:bookmarkStart w:name="z45" w:id="37"/>
    <w:p>
      <w:pPr>
        <w:spacing w:after="0"/>
        <w:ind w:left="0"/>
        <w:jc w:val="both"/>
      </w:pPr>
      <w:r>
        <w:rPr>
          <w:rFonts w:ascii="Times New Roman"/>
          <w:b w:val="false"/>
          <w:i w:val="false"/>
          <w:color w:val="000000"/>
          <w:sz w:val="28"/>
        </w:rPr>
        <w:t>
      9) 29 августа –День закрытия Семипалатинского испытательного ядерного полигона;</w:t>
      </w:r>
    </w:p>
    <w:bookmarkEnd w:id="37"/>
    <w:bookmarkStart w:name="z46" w:id="38"/>
    <w:p>
      <w:pPr>
        <w:spacing w:after="0"/>
        <w:ind w:left="0"/>
        <w:jc w:val="both"/>
      </w:pPr>
      <w:r>
        <w:rPr>
          <w:rFonts w:ascii="Times New Roman"/>
          <w:b w:val="false"/>
          <w:i w:val="false"/>
          <w:color w:val="000000"/>
          <w:sz w:val="28"/>
        </w:rPr>
        <w:t>
      10) 30 августа – День Конституции Республики Казахстан;</w:t>
      </w:r>
    </w:p>
    <w:bookmarkEnd w:id="38"/>
    <w:bookmarkStart w:name="z47" w:id="39"/>
    <w:p>
      <w:pPr>
        <w:spacing w:after="0"/>
        <w:ind w:left="0"/>
        <w:jc w:val="both"/>
      </w:pPr>
      <w:r>
        <w:rPr>
          <w:rFonts w:ascii="Times New Roman"/>
          <w:b w:val="false"/>
          <w:i w:val="false"/>
          <w:color w:val="000000"/>
          <w:sz w:val="28"/>
        </w:rPr>
        <w:t>
      11) 1 октября – День пожилых людей;</w:t>
      </w:r>
    </w:p>
    <w:bookmarkEnd w:id="39"/>
    <w:bookmarkStart w:name="z48" w:id="40"/>
    <w:p>
      <w:pPr>
        <w:spacing w:after="0"/>
        <w:ind w:left="0"/>
        <w:jc w:val="both"/>
      </w:pPr>
      <w:r>
        <w:rPr>
          <w:rFonts w:ascii="Times New Roman"/>
          <w:b w:val="false"/>
          <w:i w:val="false"/>
          <w:color w:val="000000"/>
          <w:sz w:val="28"/>
        </w:rPr>
        <w:t>
      12) второе воскресенье октября месяца – День лиц с инвалидностью Республики Казахстан;</w:t>
      </w:r>
    </w:p>
    <w:bookmarkEnd w:id="40"/>
    <w:bookmarkStart w:name="z49" w:id="41"/>
    <w:p>
      <w:pPr>
        <w:spacing w:after="0"/>
        <w:ind w:left="0"/>
        <w:jc w:val="both"/>
      </w:pPr>
      <w:r>
        <w:rPr>
          <w:rFonts w:ascii="Times New Roman"/>
          <w:b w:val="false"/>
          <w:i w:val="false"/>
          <w:color w:val="000000"/>
          <w:sz w:val="28"/>
        </w:rPr>
        <w:t>
      13) 25 октября – День Республики;</w:t>
      </w:r>
    </w:p>
    <w:bookmarkEnd w:id="41"/>
    <w:bookmarkStart w:name="z50" w:id="42"/>
    <w:p>
      <w:pPr>
        <w:spacing w:after="0"/>
        <w:ind w:left="0"/>
        <w:jc w:val="both"/>
      </w:pPr>
      <w:r>
        <w:rPr>
          <w:rFonts w:ascii="Times New Roman"/>
          <w:b w:val="false"/>
          <w:i w:val="false"/>
          <w:color w:val="000000"/>
          <w:sz w:val="28"/>
        </w:rPr>
        <w:t>
      14) 16 декабря – День Независимости.</w:t>
      </w:r>
    </w:p>
    <w:bookmarkEnd w:id="42"/>
    <w:bookmarkStart w:name="z51" w:id="43"/>
    <w:p>
      <w:pPr>
        <w:spacing w:after="0"/>
        <w:ind w:left="0"/>
        <w:jc w:val="both"/>
      </w:pPr>
      <w:r>
        <w:rPr>
          <w:rFonts w:ascii="Times New Roman"/>
          <w:b w:val="false"/>
          <w:i w:val="false"/>
          <w:color w:val="000000"/>
          <w:sz w:val="28"/>
        </w:rPr>
        <w:t>
      7. Участковые и специальные комиссии осуществляют свою деятельность на основании положений, утверждаемых областными (города республиканского значения, столицы) МИО.</w:t>
      </w:r>
    </w:p>
    <w:bookmarkEnd w:id="43"/>
    <w:bookmarkStart w:name="z52" w:id="44"/>
    <w:p>
      <w:pPr>
        <w:spacing w:after="0"/>
        <w:ind w:left="0"/>
        <w:jc w:val="left"/>
      </w:pPr>
      <w:r>
        <w:rPr>
          <w:rFonts w:ascii="Times New Roman"/>
          <w:b/>
          <w:i w:val="false"/>
          <w:color w:val="000000"/>
        </w:rPr>
        <w:t xml:space="preserve"> Глава 2. Порядок определения перечня отдельных категорий нуждающихся получателей и установления размеров социальной помощи</w:t>
      </w:r>
    </w:p>
    <w:bookmarkEnd w:id="44"/>
    <w:bookmarkStart w:name="z53" w:id="45"/>
    <w:p>
      <w:pPr>
        <w:spacing w:after="0"/>
        <w:ind w:left="0"/>
        <w:jc w:val="both"/>
      </w:pPr>
      <w:r>
        <w:rPr>
          <w:rFonts w:ascii="Times New Roman"/>
          <w:b w:val="false"/>
          <w:i w:val="false"/>
          <w:color w:val="000000"/>
          <w:sz w:val="28"/>
        </w:rPr>
        <w:t>
      8. Социальная помощь к праздничным дням и памятным датам оказывается единовременно в виде денежных выплат следующим категориям граждан:</w:t>
      </w:r>
    </w:p>
    <w:bookmarkEnd w:id="45"/>
    <w:bookmarkStart w:name="z54" w:id="46"/>
    <w:p>
      <w:pPr>
        <w:spacing w:after="0"/>
        <w:ind w:left="0"/>
        <w:jc w:val="both"/>
      </w:pPr>
      <w:r>
        <w:rPr>
          <w:rFonts w:ascii="Times New Roman"/>
          <w:b w:val="false"/>
          <w:i w:val="false"/>
          <w:color w:val="000000"/>
          <w:sz w:val="28"/>
        </w:rPr>
        <w:t>
      1) участникам Великой Отечественной войны:</w:t>
      </w:r>
    </w:p>
    <w:bookmarkEnd w:id="46"/>
    <w:bookmarkStart w:name="z55" w:id="47"/>
    <w:p>
      <w:pPr>
        <w:spacing w:after="0"/>
        <w:ind w:left="0"/>
        <w:jc w:val="both"/>
      </w:pPr>
      <w:r>
        <w:rPr>
          <w:rFonts w:ascii="Times New Roman"/>
          <w:b w:val="false"/>
          <w:i w:val="false"/>
          <w:color w:val="000000"/>
          <w:sz w:val="28"/>
        </w:rPr>
        <w:t>
      военнослужащим, проходившие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Советстких Социалистических Республик (далее – Союза ССР), партизанам и подпольщикам Великой Отечественной войны;</w:t>
      </w:r>
    </w:p>
    <w:bookmarkEnd w:id="47"/>
    <w:bookmarkStart w:name="z56" w:id="48"/>
    <w:p>
      <w:pPr>
        <w:spacing w:after="0"/>
        <w:ind w:left="0"/>
        <w:jc w:val="both"/>
      </w:pPr>
      <w:r>
        <w:rPr>
          <w:rFonts w:ascii="Times New Roman"/>
          <w:b w:val="false"/>
          <w:i w:val="false"/>
          <w:color w:val="000000"/>
          <w:sz w:val="28"/>
        </w:rPr>
        <w:t>
      2) лицам с инвалидностью вследствие ранения, контузии, увечья или заболевания, полученных в период Великой Отечественной войны:</w:t>
      </w:r>
    </w:p>
    <w:bookmarkEnd w:id="48"/>
    <w:bookmarkStart w:name="z57" w:id="49"/>
    <w:p>
      <w:pPr>
        <w:spacing w:after="0"/>
        <w:ind w:left="0"/>
        <w:jc w:val="both"/>
      </w:pPr>
      <w:r>
        <w:rPr>
          <w:rFonts w:ascii="Times New Roman"/>
          <w:b w:val="false"/>
          <w:i w:val="false"/>
          <w:color w:val="000000"/>
          <w:sz w:val="28"/>
        </w:rPr>
        <w:t>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аэдромов;</w:t>
      </w:r>
    </w:p>
    <w:bookmarkEnd w:id="49"/>
    <w:bookmarkStart w:name="z58" w:id="50"/>
    <w:p>
      <w:pPr>
        <w:spacing w:after="0"/>
        <w:ind w:left="0"/>
        <w:jc w:val="both"/>
      </w:pPr>
      <w:r>
        <w:rPr>
          <w:rFonts w:ascii="Times New Roman"/>
          <w:b w:val="false"/>
          <w:i w:val="false"/>
          <w:color w:val="000000"/>
          <w:sz w:val="28"/>
        </w:rPr>
        <w:t>
      3) лицам, приравненным по льготам к участникам Великой Отечественной войны:</w:t>
      </w:r>
    </w:p>
    <w:bookmarkEnd w:id="50"/>
    <w:bookmarkStart w:name="z59" w:id="51"/>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bookmarkEnd w:id="51"/>
    <w:bookmarkStart w:name="z60" w:id="52"/>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bookmarkEnd w:id="52"/>
    <w:bookmarkStart w:name="z61" w:id="53"/>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p>
    <w:bookmarkEnd w:id="53"/>
    <w:bookmarkStart w:name="z62" w:id="54"/>
    <w:p>
      <w:pPr>
        <w:spacing w:after="0"/>
        <w:ind w:left="0"/>
        <w:jc w:val="both"/>
      </w:pPr>
      <w:r>
        <w:rPr>
          <w:rFonts w:ascii="Times New Roman"/>
          <w:b w:val="false"/>
          <w:i w:val="false"/>
          <w:color w:val="000000"/>
          <w:sz w:val="28"/>
        </w:rPr>
        <w:t>
      лицам, принимавшие участие в боевых действиях против фашисткой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антифашистких формирований;</w:t>
      </w:r>
    </w:p>
    <w:bookmarkEnd w:id="54"/>
    <w:bookmarkStart w:name="z63" w:id="55"/>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w:t>
      </w:r>
    </w:p>
    <w:bookmarkEnd w:id="55"/>
    <w:bookmarkStart w:name="z64" w:id="56"/>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w:t>
      </w:r>
    </w:p>
    <w:bookmarkEnd w:id="56"/>
    <w:bookmarkStart w:name="z65" w:id="57"/>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участвовашим непосредственно в ядерных испытаниях;</w:t>
      </w:r>
    </w:p>
    <w:bookmarkEnd w:id="57"/>
    <w:bookmarkStart w:name="z66" w:id="58"/>
    <w:p>
      <w:pPr>
        <w:spacing w:after="0"/>
        <w:ind w:left="0"/>
        <w:jc w:val="both"/>
      </w:pPr>
      <w:r>
        <w:rPr>
          <w:rFonts w:ascii="Times New Roman"/>
          <w:b w:val="false"/>
          <w:i w:val="false"/>
          <w:color w:val="000000"/>
          <w:sz w:val="28"/>
        </w:rPr>
        <w:t>
      ветеранам боевых действий на территории других государств, а именно:</w:t>
      </w:r>
    </w:p>
    <w:bookmarkEnd w:id="58"/>
    <w:bookmarkStart w:name="z67" w:id="59"/>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w:t>
      </w:r>
    </w:p>
    <w:bookmarkEnd w:id="59"/>
    <w:bookmarkStart w:name="z68" w:id="60"/>
    <w:p>
      <w:pPr>
        <w:spacing w:after="0"/>
        <w:ind w:left="0"/>
        <w:jc w:val="both"/>
      </w:pPr>
      <w:r>
        <w:rPr>
          <w:rFonts w:ascii="Times New Roman"/>
          <w:b w:val="false"/>
          <w:i w:val="false"/>
          <w:color w:val="000000"/>
          <w:sz w:val="28"/>
        </w:rPr>
        <w:t>
      военнообязанным, призывавшиеся на учебные сборы и направлявшиеся в Афганистан в период ведения боевых действий;</w:t>
      </w:r>
    </w:p>
    <w:bookmarkEnd w:id="60"/>
    <w:bookmarkStart w:name="z69" w:id="61"/>
    <w:p>
      <w:pPr>
        <w:spacing w:after="0"/>
        <w:ind w:left="0"/>
        <w:jc w:val="both"/>
      </w:pPr>
      <w:r>
        <w:rPr>
          <w:rFonts w:ascii="Times New Roman"/>
          <w:b w:val="false"/>
          <w:i w:val="false"/>
          <w:color w:val="000000"/>
          <w:sz w:val="28"/>
        </w:rPr>
        <w:t>
      военнослужащим автомобильных батальонов, направлявшиеся в Афганистан для доставки грузов в эту страну в период ведения боевых действий;</w:t>
      </w:r>
    </w:p>
    <w:bookmarkEnd w:id="61"/>
    <w:bookmarkStart w:name="z70" w:id="62"/>
    <w:p>
      <w:pPr>
        <w:spacing w:after="0"/>
        <w:ind w:left="0"/>
        <w:jc w:val="both"/>
      </w:pPr>
      <w:r>
        <w:rPr>
          <w:rFonts w:ascii="Times New Roman"/>
          <w:b w:val="false"/>
          <w:i w:val="false"/>
          <w:color w:val="000000"/>
          <w:sz w:val="28"/>
        </w:rPr>
        <w:t>
      военнослужащим летного состава, совершавшие вылеты на боевые задания в Афганистан с территории бывшего Союза ССР;</w:t>
      </w:r>
    </w:p>
    <w:bookmarkEnd w:id="62"/>
    <w:bookmarkStart w:name="z71" w:id="63"/>
    <w:p>
      <w:pPr>
        <w:spacing w:after="0"/>
        <w:ind w:left="0"/>
        <w:jc w:val="both"/>
      </w:pPr>
      <w:r>
        <w:rPr>
          <w:rFonts w:ascii="Times New Roman"/>
          <w:b w:val="false"/>
          <w:i w:val="false"/>
          <w:color w:val="000000"/>
          <w:sz w:val="28"/>
        </w:rPr>
        <w:t>
      рабочим и служащим, обслуживавшие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w:t>
      </w:r>
    </w:p>
    <w:bookmarkEnd w:id="63"/>
    <w:bookmarkStart w:name="z72" w:id="64"/>
    <w:p>
      <w:pPr>
        <w:spacing w:after="0"/>
        <w:ind w:left="0"/>
        <w:jc w:val="both"/>
      </w:pPr>
      <w:r>
        <w:rPr>
          <w:rFonts w:ascii="Times New Roman"/>
          <w:b w:val="false"/>
          <w:i w:val="false"/>
          <w:color w:val="000000"/>
          <w:sz w:val="28"/>
        </w:rPr>
        <w:t>
      военнослужащим Республики Казахстан, выполнявшие задачи согласно межгосударственным договорам и соглашениям по усилению охраны границы Содружества Независимых Государств на таджико-афганском участке в период с сентября 1992 года по февраль 2001 года;</w:t>
      </w:r>
    </w:p>
    <w:bookmarkEnd w:id="64"/>
    <w:bookmarkStart w:name="z73" w:id="65"/>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 в период с 1986 по 1991 годы;</w:t>
      </w:r>
    </w:p>
    <w:bookmarkEnd w:id="65"/>
    <w:bookmarkStart w:name="z74" w:id="66"/>
    <w:p>
      <w:pPr>
        <w:spacing w:after="0"/>
        <w:ind w:left="0"/>
        <w:jc w:val="both"/>
      </w:pPr>
      <w:r>
        <w:rPr>
          <w:rFonts w:ascii="Times New Roman"/>
          <w:b w:val="false"/>
          <w:i w:val="false"/>
          <w:color w:val="000000"/>
          <w:sz w:val="28"/>
        </w:rPr>
        <w:t xml:space="preserve">
      4) лицам, приравненным по льготам к лицам с инвалидностью вследствие ранения, контузии, увечья или заболевания, полученных в период Великой Отечественной войны, а именно: </w:t>
      </w:r>
    </w:p>
    <w:bookmarkEnd w:id="66"/>
    <w:bookmarkStart w:name="z75" w:id="67"/>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w:t>
      </w:r>
    </w:p>
    <w:bookmarkEnd w:id="67"/>
    <w:bookmarkStart w:name="z76" w:id="68"/>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w:t>
      </w:r>
    </w:p>
    <w:bookmarkEnd w:id="68"/>
    <w:bookmarkStart w:name="z77" w:id="69"/>
    <w:p>
      <w:pPr>
        <w:spacing w:after="0"/>
        <w:ind w:left="0"/>
        <w:jc w:val="both"/>
      </w:pPr>
      <w:r>
        <w:rPr>
          <w:rFonts w:ascii="Times New Roman"/>
          <w:b w:val="false"/>
          <w:i w:val="false"/>
          <w:color w:val="000000"/>
          <w:sz w:val="28"/>
        </w:rPr>
        <w:t>
      рабочим и служащим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w:t>
      </w:r>
    </w:p>
    <w:bookmarkEnd w:id="69"/>
    <w:bookmarkStart w:name="z78" w:id="70"/>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w:t>
      </w:r>
    </w:p>
    <w:bookmarkEnd w:id="70"/>
    <w:bookmarkStart w:name="z79" w:id="71"/>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w:t>
      </w:r>
    </w:p>
    <w:bookmarkEnd w:id="71"/>
    <w:bookmarkStart w:name="z80" w:id="72"/>
    <w:p>
      <w:pPr>
        <w:spacing w:after="0"/>
        <w:ind w:left="0"/>
        <w:jc w:val="both"/>
      </w:pPr>
      <w:r>
        <w:rPr>
          <w:rFonts w:ascii="Times New Roman"/>
          <w:b w:val="false"/>
          <w:i w:val="false"/>
          <w:color w:val="000000"/>
          <w:sz w:val="28"/>
        </w:rPr>
        <w:t>
      5) другим категориям лиц:</w:t>
      </w:r>
    </w:p>
    <w:bookmarkEnd w:id="72"/>
    <w:bookmarkStart w:name="z81" w:id="73"/>
    <w:p>
      <w:pPr>
        <w:spacing w:after="0"/>
        <w:ind w:left="0"/>
        <w:jc w:val="both"/>
      </w:pPr>
      <w:r>
        <w:rPr>
          <w:rFonts w:ascii="Times New Roman"/>
          <w:b w:val="false"/>
          <w:i w:val="false"/>
          <w:color w:val="000000"/>
          <w:sz w:val="28"/>
        </w:rPr>
        <w:t>
      семьям погибших военнослужащих, а именно:</w:t>
      </w:r>
    </w:p>
    <w:bookmarkEnd w:id="73"/>
    <w:bookmarkStart w:name="z82" w:id="74"/>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 xml:space="preserve"> Закона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w:t>
      </w:r>
    </w:p>
    <w:bookmarkEnd w:id="74"/>
    <w:bookmarkStart w:name="z83" w:id="75"/>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p>
    <w:bookmarkEnd w:id="75"/>
    <w:bookmarkStart w:name="z84" w:id="76"/>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bookmarkEnd w:id="76"/>
    <w:bookmarkStart w:name="z85" w:id="77"/>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w:t>
      </w:r>
    </w:p>
    <w:bookmarkEnd w:id="77"/>
    <w:bookmarkStart w:name="z86" w:id="78"/>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w:t>
      </w:r>
    </w:p>
    <w:bookmarkEnd w:id="78"/>
    <w:bookmarkStart w:name="z87" w:id="79"/>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p>
    <w:bookmarkEnd w:id="79"/>
    <w:bookmarkStart w:name="z88" w:id="80"/>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w:t>
      </w:r>
    </w:p>
    <w:bookmarkEnd w:id="80"/>
    <w:bookmarkStart w:name="z89" w:id="81"/>
    <w:p>
      <w:pPr>
        <w:spacing w:after="0"/>
        <w:ind w:left="0"/>
        <w:jc w:val="both"/>
      </w:pPr>
      <w:r>
        <w:rPr>
          <w:rFonts w:ascii="Times New Roman"/>
          <w:b w:val="false"/>
          <w:i w:val="false"/>
          <w:color w:val="000000"/>
          <w:sz w:val="28"/>
        </w:rPr>
        <w:t>
      детям и другим иждивенцам погибшего (пропавшего без вести, умершего), которым в связи с этим выплачивается государственное социальное пособие по случаю потери кормильца;</w:t>
      </w:r>
    </w:p>
    <w:bookmarkEnd w:id="81"/>
    <w:bookmarkStart w:name="z90" w:id="82"/>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w:t>
      </w:r>
    </w:p>
    <w:bookmarkEnd w:id="82"/>
    <w:bookmarkStart w:name="z91" w:id="83"/>
    <w:p>
      <w:pPr>
        <w:spacing w:after="0"/>
        <w:ind w:left="0"/>
        <w:jc w:val="both"/>
      </w:pPr>
      <w:r>
        <w:rPr>
          <w:rFonts w:ascii="Times New Roman"/>
          <w:b w:val="false"/>
          <w:i w:val="false"/>
          <w:color w:val="000000"/>
          <w:sz w:val="28"/>
        </w:rPr>
        <w:t>
      супруге (супругу), не вступившая (вступивший) в повторный брак;</w:t>
      </w:r>
    </w:p>
    <w:bookmarkEnd w:id="83"/>
    <w:bookmarkStart w:name="z92" w:id="84"/>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инвалидам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признавашихся лицами с инвалидностью в результате общего заболевания, трудового увечья и других причин (за исключением противоправных), которые не вступили в повторный брак;</w:t>
      </w:r>
    </w:p>
    <w:bookmarkEnd w:id="84"/>
    <w:bookmarkStart w:name="z93" w:id="85"/>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w:t>
      </w:r>
    </w:p>
    <w:bookmarkEnd w:id="85"/>
    <w:bookmarkStart w:name="z94" w:id="86"/>
    <w:p>
      <w:pPr>
        <w:spacing w:after="0"/>
        <w:ind w:left="0"/>
        <w:jc w:val="both"/>
      </w:pPr>
      <w:r>
        <w:rPr>
          <w:rFonts w:ascii="Times New Roman"/>
          <w:b w:val="false"/>
          <w:i w:val="false"/>
          <w:color w:val="000000"/>
          <w:sz w:val="28"/>
        </w:rPr>
        <w:t>
      рабочим и служащим, направлявшиеся на работу в Афганистан в период с 1 декабря 1979 года по декабрь 1989 года и другие страны, в которых велись боевые действия;</w:t>
      </w:r>
    </w:p>
    <w:bookmarkEnd w:id="86"/>
    <w:bookmarkStart w:name="z95" w:id="87"/>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ССР, временно находившиеся на территории Афганистана и не входившие в состав ограниченного контингента советских войск;</w:t>
      </w:r>
    </w:p>
    <w:bookmarkEnd w:id="87"/>
    <w:bookmarkStart w:name="z96" w:id="88"/>
    <w:p>
      <w:pPr>
        <w:spacing w:after="0"/>
        <w:ind w:left="0"/>
        <w:jc w:val="both"/>
      </w:pPr>
      <w:r>
        <w:rPr>
          <w:rFonts w:ascii="Times New Roman"/>
          <w:b w:val="false"/>
          <w:i w:val="false"/>
          <w:color w:val="000000"/>
          <w:sz w:val="28"/>
        </w:rPr>
        <w:t>
      6) ветеранам труда,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p>
    <w:bookmarkEnd w:id="88"/>
    <w:bookmarkStart w:name="z97" w:id="89"/>
    <w:p>
      <w:pPr>
        <w:spacing w:after="0"/>
        <w:ind w:left="0"/>
        <w:jc w:val="both"/>
      </w:pPr>
      <w:r>
        <w:rPr>
          <w:rFonts w:ascii="Times New Roman"/>
          <w:b w:val="false"/>
          <w:i w:val="false"/>
          <w:color w:val="000000"/>
          <w:sz w:val="28"/>
        </w:rPr>
        <w:t>
      ветеранам труда,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p>
    <w:bookmarkEnd w:id="89"/>
    <w:bookmarkStart w:name="z98" w:id="90"/>
    <w:p>
      <w:pPr>
        <w:spacing w:after="0"/>
        <w:ind w:left="0"/>
        <w:jc w:val="both"/>
      </w:pPr>
      <w:r>
        <w:rPr>
          <w:rFonts w:ascii="Times New Roman"/>
          <w:b w:val="false"/>
          <w:i w:val="false"/>
          <w:color w:val="000000"/>
          <w:sz w:val="28"/>
        </w:rPr>
        <w:t>
      7) детям - сиротам, детям, оставшимся без попечения родителей;</w:t>
      </w:r>
    </w:p>
    <w:bookmarkEnd w:id="90"/>
    <w:bookmarkStart w:name="z99" w:id="91"/>
    <w:p>
      <w:pPr>
        <w:spacing w:after="0"/>
        <w:ind w:left="0"/>
        <w:jc w:val="both"/>
      </w:pPr>
      <w:r>
        <w:rPr>
          <w:rFonts w:ascii="Times New Roman"/>
          <w:b w:val="false"/>
          <w:i w:val="false"/>
          <w:color w:val="000000"/>
          <w:sz w:val="28"/>
        </w:rPr>
        <w:t>
      8) детям с инвалидностью до семи лет, с семи до восемнадцати лет первой, второй, третьей групп;</w:t>
      </w:r>
    </w:p>
    <w:bookmarkEnd w:id="91"/>
    <w:bookmarkStart w:name="z100" w:id="92"/>
    <w:p>
      <w:pPr>
        <w:spacing w:after="0"/>
        <w:ind w:left="0"/>
        <w:jc w:val="both"/>
      </w:pPr>
      <w:r>
        <w:rPr>
          <w:rFonts w:ascii="Times New Roman"/>
          <w:b w:val="false"/>
          <w:i w:val="false"/>
          <w:color w:val="000000"/>
          <w:sz w:val="28"/>
        </w:rPr>
        <w:t>
      9) лицам с инвалидностью первой, второй, третьей групп;</w:t>
      </w:r>
    </w:p>
    <w:bookmarkEnd w:id="92"/>
    <w:bookmarkStart w:name="z101" w:id="93"/>
    <w:p>
      <w:pPr>
        <w:spacing w:after="0"/>
        <w:ind w:left="0"/>
        <w:jc w:val="both"/>
      </w:pPr>
      <w:r>
        <w:rPr>
          <w:rFonts w:ascii="Times New Roman"/>
          <w:b w:val="false"/>
          <w:i w:val="false"/>
          <w:color w:val="000000"/>
          <w:sz w:val="28"/>
        </w:rPr>
        <w:t xml:space="preserve">
      10) лицам, подвергшимся репрессиям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w:t>
      </w:r>
    </w:p>
    <w:bookmarkEnd w:id="93"/>
    <w:bookmarkStart w:name="z102" w:id="94"/>
    <w:p>
      <w:pPr>
        <w:spacing w:after="0"/>
        <w:ind w:left="0"/>
        <w:jc w:val="both"/>
      </w:pPr>
      <w:r>
        <w:rPr>
          <w:rFonts w:ascii="Times New Roman"/>
          <w:b w:val="false"/>
          <w:i w:val="false"/>
          <w:color w:val="000000"/>
          <w:sz w:val="28"/>
        </w:rPr>
        <w:t>
      11)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w:t>
      </w:r>
    </w:p>
    <w:bookmarkEnd w:id="94"/>
    <w:bookmarkStart w:name="z103" w:id="95"/>
    <w:p>
      <w:pPr>
        <w:spacing w:after="0"/>
        <w:ind w:left="0"/>
        <w:jc w:val="both"/>
      </w:pPr>
      <w:r>
        <w:rPr>
          <w:rFonts w:ascii="Times New Roman"/>
          <w:b w:val="false"/>
          <w:i w:val="false"/>
          <w:color w:val="000000"/>
          <w:sz w:val="28"/>
        </w:rPr>
        <w:t>
      12) пенсионерам, достигшим 75 лет и старше;</w:t>
      </w:r>
    </w:p>
    <w:bookmarkEnd w:id="95"/>
    <w:bookmarkStart w:name="z104" w:id="96"/>
    <w:p>
      <w:pPr>
        <w:spacing w:after="0"/>
        <w:ind w:left="0"/>
        <w:jc w:val="both"/>
      </w:pPr>
      <w:r>
        <w:rPr>
          <w:rFonts w:ascii="Times New Roman"/>
          <w:b w:val="false"/>
          <w:i w:val="false"/>
          <w:color w:val="000000"/>
          <w:sz w:val="28"/>
        </w:rPr>
        <w:t>
      13)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w:t>
      </w:r>
    </w:p>
    <w:bookmarkEnd w:id="96"/>
    <w:bookmarkStart w:name="z105" w:id="97"/>
    <w:p>
      <w:pPr>
        <w:spacing w:after="0"/>
        <w:ind w:left="0"/>
        <w:jc w:val="both"/>
      </w:pPr>
      <w:r>
        <w:rPr>
          <w:rFonts w:ascii="Times New Roman"/>
          <w:b w:val="false"/>
          <w:i w:val="false"/>
          <w:color w:val="000000"/>
          <w:sz w:val="28"/>
        </w:rPr>
        <w:t>
      9. Предельные размеры социальной помощи отдельным категориям нуждающихся граждан при наступлении трудной жизненной ситуации:</w:t>
      </w:r>
    </w:p>
    <w:bookmarkEnd w:id="97"/>
    <w:bookmarkStart w:name="z106" w:id="98"/>
    <w:p>
      <w:pPr>
        <w:spacing w:after="0"/>
        <w:ind w:left="0"/>
        <w:jc w:val="both"/>
      </w:pPr>
      <w:r>
        <w:rPr>
          <w:rFonts w:ascii="Times New Roman"/>
          <w:b w:val="false"/>
          <w:i w:val="false"/>
          <w:color w:val="000000"/>
          <w:sz w:val="28"/>
        </w:rPr>
        <w:t>
      1) лицам (семьям), находящимся в трудной жизненной ситуации с учетом среднедушевого дохода, не превышающего порога в однократном отношении к прожиточному минимуму:</w:t>
      </w:r>
    </w:p>
    <w:bookmarkEnd w:id="98"/>
    <w:bookmarkStart w:name="z107" w:id="99"/>
    <w:p>
      <w:pPr>
        <w:spacing w:after="0"/>
        <w:ind w:left="0"/>
        <w:jc w:val="both"/>
      </w:pPr>
      <w:r>
        <w:rPr>
          <w:rFonts w:ascii="Times New Roman"/>
          <w:b w:val="false"/>
          <w:i w:val="false"/>
          <w:color w:val="000000"/>
          <w:sz w:val="28"/>
        </w:rPr>
        <w:t>
      в связи с тяжелым материальным положением – единовременно в размере 13 (тринадцати) месячного расчетного показателя;</w:t>
      </w:r>
    </w:p>
    <w:bookmarkEnd w:id="99"/>
    <w:bookmarkStart w:name="z108" w:id="100"/>
    <w:p>
      <w:pPr>
        <w:spacing w:after="0"/>
        <w:ind w:left="0"/>
        <w:jc w:val="both"/>
      </w:pPr>
      <w:r>
        <w:rPr>
          <w:rFonts w:ascii="Times New Roman"/>
          <w:b w:val="false"/>
          <w:i w:val="false"/>
          <w:color w:val="000000"/>
          <w:sz w:val="28"/>
        </w:rPr>
        <w:t>
      на документирование – единовременно в размере 10 (десяти) месячного расчетного показателя;</w:t>
      </w:r>
    </w:p>
    <w:bookmarkEnd w:id="100"/>
    <w:bookmarkStart w:name="z109" w:id="101"/>
    <w:p>
      <w:pPr>
        <w:spacing w:after="0"/>
        <w:ind w:left="0"/>
        <w:jc w:val="both"/>
      </w:pPr>
      <w:r>
        <w:rPr>
          <w:rFonts w:ascii="Times New Roman"/>
          <w:b w:val="false"/>
          <w:i w:val="false"/>
          <w:color w:val="000000"/>
          <w:sz w:val="28"/>
        </w:rPr>
        <w:t>
      на ремонт аварийного жилья - единовременно в размере 13 (тринадцати) месячного расчетного показателя;</w:t>
      </w:r>
    </w:p>
    <w:bookmarkEnd w:id="101"/>
    <w:bookmarkStart w:name="z110" w:id="102"/>
    <w:p>
      <w:pPr>
        <w:spacing w:after="0"/>
        <w:ind w:left="0"/>
        <w:jc w:val="both"/>
      </w:pPr>
      <w:r>
        <w:rPr>
          <w:rFonts w:ascii="Times New Roman"/>
          <w:b w:val="false"/>
          <w:i w:val="false"/>
          <w:color w:val="000000"/>
          <w:sz w:val="28"/>
        </w:rPr>
        <w:t>
      2) на ликвидацию последствий стихийных бедствий или пожара без учета среднедушевого дохода – единовременно в размере 50 (пятидесяти) месячных расчетных показателей;</w:t>
      </w:r>
    </w:p>
    <w:bookmarkEnd w:id="102"/>
    <w:bookmarkStart w:name="z111" w:id="103"/>
    <w:p>
      <w:pPr>
        <w:spacing w:after="0"/>
        <w:ind w:left="0"/>
        <w:jc w:val="both"/>
      </w:pPr>
      <w:r>
        <w:rPr>
          <w:rFonts w:ascii="Times New Roman"/>
          <w:b w:val="false"/>
          <w:i w:val="false"/>
          <w:color w:val="000000"/>
          <w:sz w:val="28"/>
        </w:rPr>
        <w:t>
      3) лицам с социально-значимым заболеванием (туберкулез, болезнь, вызванная вирусом иммунодефицита человека (ВИЧ), злокачественные новообразования) без учета среднедушевого дохода – единовременно в размере 15 (пятнадцати) месячных расчетных показателя.</w:t>
      </w:r>
    </w:p>
    <w:bookmarkEnd w:id="103"/>
    <w:bookmarkStart w:name="z112" w:id="104"/>
    <w:p>
      <w:pPr>
        <w:spacing w:after="0"/>
        <w:ind w:left="0"/>
        <w:jc w:val="both"/>
      </w:pPr>
      <w:r>
        <w:rPr>
          <w:rFonts w:ascii="Times New Roman"/>
          <w:b w:val="false"/>
          <w:i w:val="false"/>
          <w:color w:val="000000"/>
          <w:sz w:val="28"/>
        </w:rPr>
        <w:t>
      4) одному из законных представителей детей с инвалидностью и лицам, сопровождающим лиц с инвалидностью первой группы на санаторно-курортное лечение единовременно без учета среднедушевого дохода в размере семидесяти процентов от гарантированной суммы, предоставляемой в качестве возмещения стоимости санаторно- курортного лечения, определяемой уполномоченным органом в области социальной защиты населения;</w:t>
      </w:r>
    </w:p>
    <w:bookmarkEnd w:id="104"/>
    <w:bookmarkStart w:name="z113" w:id="105"/>
    <w:p>
      <w:pPr>
        <w:spacing w:after="0"/>
        <w:ind w:left="0"/>
        <w:jc w:val="both"/>
      </w:pPr>
      <w:r>
        <w:rPr>
          <w:rFonts w:ascii="Times New Roman"/>
          <w:b w:val="false"/>
          <w:i w:val="false"/>
          <w:color w:val="000000"/>
          <w:sz w:val="28"/>
        </w:rPr>
        <w:t>
      5)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воспитывающихся и обучающихся в дошкольных организациях образования Каркаралинского района на возмещение затрат на родительские взносы в размере пятидесяти процентов, один раз в полугодие по списку, утверждаемому МИО по представлению государственным учреждением "Отдел образования Каркаралинского района" управления образования Карагандинской области" без истребования заявлений от получателей.</w:t>
      </w:r>
    </w:p>
    <w:bookmarkEnd w:id="105"/>
    <w:bookmarkStart w:name="z114" w:id="106"/>
    <w:p>
      <w:pPr>
        <w:spacing w:after="0"/>
        <w:ind w:left="0"/>
        <w:jc w:val="both"/>
      </w:pPr>
      <w:r>
        <w:rPr>
          <w:rFonts w:ascii="Times New Roman"/>
          <w:b w:val="false"/>
          <w:i w:val="false"/>
          <w:color w:val="000000"/>
          <w:sz w:val="28"/>
        </w:rPr>
        <w:t>
      10. Сроки обращения за социальной помощью при наступлении трудной жизненной ситуации вследствие стихийного бедствия или пожара:</w:t>
      </w:r>
    </w:p>
    <w:bookmarkEnd w:id="106"/>
    <w:bookmarkStart w:name="z115" w:id="107"/>
    <w:p>
      <w:pPr>
        <w:spacing w:after="0"/>
        <w:ind w:left="0"/>
        <w:jc w:val="both"/>
      </w:pPr>
      <w:r>
        <w:rPr>
          <w:rFonts w:ascii="Times New Roman"/>
          <w:b w:val="false"/>
          <w:i w:val="false"/>
          <w:color w:val="000000"/>
          <w:sz w:val="28"/>
        </w:rPr>
        <w:t>
      не позднее шести месяцев с момента наступления соответствующей трудной жизненной ситуации.</w:t>
      </w:r>
    </w:p>
    <w:bookmarkEnd w:id="107"/>
    <w:bookmarkStart w:name="z116" w:id="108"/>
    <w:p>
      <w:pPr>
        <w:spacing w:after="0"/>
        <w:ind w:left="0"/>
        <w:jc w:val="both"/>
      </w:pPr>
      <w:r>
        <w:rPr>
          <w:rFonts w:ascii="Times New Roman"/>
          <w:b w:val="false"/>
          <w:i w:val="false"/>
          <w:color w:val="000000"/>
          <w:sz w:val="28"/>
        </w:rPr>
        <w:t xml:space="preserve">
      11. Порядок оказания социальной помощи, основания для прекращения и возврата предоставляемой социальной помощи определяется согласно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w:t>
      </w:r>
    </w:p>
    <w:bookmarkEnd w:id="108"/>
    <w:bookmarkStart w:name="z117" w:id="109"/>
    <w:p>
      <w:pPr>
        <w:spacing w:after="0"/>
        <w:ind w:left="0"/>
        <w:jc w:val="both"/>
      </w:pPr>
      <w:r>
        <w:rPr>
          <w:rFonts w:ascii="Times New Roman"/>
          <w:b w:val="false"/>
          <w:i w:val="false"/>
          <w:color w:val="000000"/>
          <w:sz w:val="28"/>
        </w:rPr>
        <w:t>
      12.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МИО области.</w:t>
      </w:r>
    </w:p>
    <w:bookmarkEnd w:id="109"/>
    <w:bookmarkStart w:name="z118" w:id="110"/>
    <w:p>
      <w:pPr>
        <w:spacing w:after="0"/>
        <w:ind w:left="0"/>
        <w:jc w:val="both"/>
      </w:pPr>
      <w:r>
        <w:rPr>
          <w:rFonts w:ascii="Times New Roman"/>
          <w:b w:val="false"/>
          <w:i w:val="false"/>
          <w:color w:val="000000"/>
          <w:sz w:val="28"/>
        </w:rPr>
        <w:t>
      13. Лицам имеющим одновременно право на получение социальной помощи к праздничным дням и памятным датам по нескольким основаниям, помощь оказывается только по одному из них.</w:t>
      </w:r>
    </w:p>
    <w:bookmarkEnd w:id="110"/>
    <w:bookmarkStart w:name="z119" w:id="111"/>
    <w:p>
      <w:pPr>
        <w:spacing w:after="0"/>
        <w:ind w:left="0"/>
        <w:jc w:val="both"/>
      </w:pPr>
      <w:r>
        <w:rPr>
          <w:rFonts w:ascii="Times New Roman"/>
          <w:b w:val="false"/>
          <w:i w:val="false"/>
          <w:color w:val="000000"/>
          <w:sz w:val="28"/>
        </w:rPr>
        <w:t>
      14. Финансирование расходов на предоставление социальной помощи осуществляется в пределах средств, предусмотренных бюджетом Каркаралинского района на текущий финансовый год.</w:t>
      </w:r>
    </w:p>
    <w:bookmarkEnd w:id="111"/>
    <w:bookmarkStart w:name="z120" w:id="112"/>
    <w:p>
      <w:pPr>
        <w:spacing w:after="0"/>
        <w:ind w:left="0"/>
        <w:jc w:val="both"/>
      </w:pPr>
      <w:r>
        <w:rPr>
          <w:rFonts w:ascii="Times New Roman"/>
          <w:b w:val="false"/>
          <w:i w:val="false"/>
          <w:color w:val="000000"/>
          <w:sz w:val="28"/>
        </w:rPr>
        <w:t>
      15.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w:t>
      </w:r>
    </w:p>
    <w:bookmarkEnd w:id="112"/>
    <w:bookmarkStart w:name="z121" w:id="113"/>
    <w:p>
      <w:pPr>
        <w:spacing w:after="0"/>
        <w:ind w:left="0"/>
        <w:jc w:val="left"/>
      </w:pPr>
      <w:r>
        <w:rPr>
          <w:rFonts w:ascii="Times New Roman"/>
          <w:b/>
          <w:i w:val="false"/>
          <w:color w:val="000000"/>
        </w:rPr>
        <w:t xml:space="preserve"> Глава 3. Заключительное положение</w:t>
      </w:r>
    </w:p>
    <w:bookmarkEnd w:id="113"/>
    <w:bookmarkStart w:name="z122" w:id="114"/>
    <w:p>
      <w:pPr>
        <w:spacing w:after="0"/>
        <w:ind w:left="0"/>
        <w:jc w:val="both"/>
      </w:pPr>
      <w:r>
        <w:rPr>
          <w:rFonts w:ascii="Times New Roman"/>
          <w:b w:val="false"/>
          <w:i w:val="false"/>
          <w:color w:val="000000"/>
          <w:sz w:val="28"/>
        </w:rPr>
        <w:t>
      16.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1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