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89ed" w14:textId="e708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Каркаралинского районного маслихата от 24 декабря 2013 года № 25/203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Каркаралинского районного маслихата Карагандинской области от 13 апреля 2023 года № VIII-2/18. Зарегистрировано Департаментом юстиции Карагандинской области 21 апреля 2023 года № 6393-09. Утратило силу решением Каркаралинского районного маслихата Карагандинской области от 16 мая 2024 года № VIII-22/166</w:t>
      </w:r>
    </w:p>
    <w:p>
      <w:pPr>
        <w:spacing w:after="0"/>
        <w:ind w:left="0"/>
        <w:jc w:val="both"/>
      </w:pPr>
      <w:r>
        <w:rPr>
          <w:rFonts w:ascii="Times New Roman"/>
          <w:b w:val="false"/>
          <w:i w:val="false"/>
          <w:color w:val="ff0000"/>
          <w:sz w:val="28"/>
        </w:rPr>
        <w:t xml:space="preserve">
      Сноска. Утратило силу решением Каркаралинского районного маслихата Карагандинской области от 16.05.2024 </w:t>
      </w:r>
      <w:r>
        <w:rPr>
          <w:rFonts w:ascii="Times New Roman"/>
          <w:b w:val="false"/>
          <w:i w:val="false"/>
          <w:color w:val="ff0000"/>
          <w:sz w:val="28"/>
        </w:rPr>
        <w:t>№ VIII-22/166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Каркаралинский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Каркаралинского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24 декабря 2013 года № 25/203 (зарегистрировано в Реестре государственной регистрации нормативных правовых актов под № 2514)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указанного решения исключить.</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Каркаралинского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xml:space="preserve">
      Государственное учреждение </w:t>
      </w:r>
    </w:p>
    <w:bookmarkEnd w:id="5"/>
    <w:bookmarkStart w:name="z12" w:id="6"/>
    <w:p>
      <w:pPr>
        <w:spacing w:after="0"/>
        <w:ind w:left="0"/>
        <w:jc w:val="both"/>
      </w:pPr>
      <w:r>
        <w:rPr>
          <w:rFonts w:ascii="Times New Roman"/>
          <w:b w:val="false"/>
          <w:i w:val="false"/>
          <w:color w:val="000000"/>
          <w:sz w:val="28"/>
        </w:rPr>
        <w:t xml:space="preserve">
      "Отдел занятости и социальных </w:t>
      </w:r>
    </w:p>
    <w:bookmarkEnd w:id="6"/>
    <w:bookmarkStart w:name="z13" w:id="7"/>
    <w:p>
      <w:pPr>
        <w:spacing w:after="0"/>
        <w:ind w:left="0"/>
        <w:jc w:val="both"/>
      </w:pPr>
      <w:r>
        <w:rPr>
          <w:rFonts w:ascii="Times New Roman"/>
          <w:b w:val="false"/>
          <w:i w:val="false"/>
          <w:color w:val="000000"/>
          <w:sz w:val="28"/>
        </w:rPr>
        <w:t>
      программ Каркаралинского района"</w:t>
      </w:r>
    </w:p>
    <w:bookmarkEnd w:id="7"/>
    <w:bookmarkStart w:name="z14" w:id="8"/>
    <w:p>
      <w:pPr>
        <w:spacing w:after="0"/>
        <w:ind w:left="0"/>
        <w:jc w:val="both"/>
      </w:pPr>
      <w:r>
        <w:rPr>
          <w:rFonts w:ascii="Times New Roman"/>
          <w:b w:val="false"/>
          <w:i w:val="false"/>
          <w:color w:val="000000"/>
          <w:sz w:val="28"/>
        </w:rPr>
        <w:t xml:space="preserve">
      Государственное учреждение </w:t>
      </w:r>
    </w:p>
    <w:bookmarkEnd w:id="8"/>
    <w:bookmarkStart w:name="z15" w:id="9"/>
    <w:p>
      <w:pPr>
        <w:spacing w:after="0"/>
        <w:ind w:left="0"/>
        <w:jc w:val="both"/>
      </w:pPr>
      <w:r>
        <w:rPr>
          <w:rFonts w:ascii="Times New Roman"/>
          <w:b w:val="false"/>
          <w:i w:val="false"/>
          <w:color w:val="000000"/>
          <w:sz w:val="28"/>
        </w:rPr>
        <w:t xml:space="preserve">
      "Отдел экономики и финансов </w:t>
      </w:r>
    </w:p>
    <w:bookmarkEnd w:id="9"/>
    <w:bookmarkStart w:name="z16" w:id="10"/>
    <w:p>
      <w:pPr>
        <w:spacing w:after="0"/>
        <w:ind w:left="0"/>
        <w:jc w:val="both"/>
      </w:pPr>
      <w:r>
        <w:rPr>
          <w:rFonts w:ascii="Times New Roman"/>
          <w:b w:val="false"/>
          <w:i w:val="false"/>
          <w:color w:val="000000"/>
          <w:sz w:val="28"/>
        </w:rPr>
        <w:t>
      Каркаралинского района"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Каркаралинского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13 апреля 2023 года</w:t>
            </w:r>
            <w:r>
              <w:br/>
            </w:r>
            <w:r>
              <w:rPr>
                <w:rFonts w:ascii="Times New Roman"/>
                <w:b w:val="false"/>
                <w:i w:val="false"/>
                <w:color w:val="000000"/>
                <w:sz w:val="20"/>
              </w:rPr>
              <w:t>№ VIII-2/18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24декабря 2013 года</w:t>
            </w:r>
            <w:r>
              <w:br/>
            </w:r>
            <w:r>
              <w:rPr>
                <w:rFonts w:ascii="Times New Roman"/>
                <w:b w:val="false"/>
                <w:i w:val="false"/>
                <w:color w:val="000000"/>
                <w:sz w:val="20"/>
              </w:rPr>
              <w:t>№25/203</w:t>
            </w:r>
          </w:p>
        </w:tc>
      </w:tr>
    </w:tbl>
    <w:bookmarkStart w:name="z19" w:id="11"/>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Каркаралинского района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End w:id="13"/>
    <w:bookmarkStart w:name="z22" w:id="1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14"/>
    <w:bookmarkStart w:name="z23" w:id="15"/>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5"/>
    <w:bookmarkStart w:name="z24" w:id="16"/>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6"/>
    <w:bookmarkStart w:name="z25" w:id="17"/>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городах республиканского значения, столице;</w:t>
      </w:r>
    </w:p>
    <w:bookmarkEnd w:id="17"/>
    <w:bookmarkStart w:name="z26" w:id="18"/>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8"/>
    <w:bookmarkStart w:name="z27" w:id="19"/>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9"/>
    <w:bookmarkStart w:name="z28" w:id="20"/>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20"/>
    <w:bookmarkStart w:name="z29" w:id="21"/>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21"/>
    <w:bookmarkStart w:name="z30" w:id="22"/>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Каркаралинского района";</w:t>
      </w:r>
    </w:p>
    <w:bookmarkEnd w:id="22"/>
    <w:bookmarkStart w:name="z31" w:id="23"/>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23"/>
    <w:bookmarkStart w:name="z32" w:id="24"/>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24"/>
    <w:bookmarkStart w:name="z33" w:id="25"/>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праздничным дням и памятным датам.</w:t>
      </w:r>
    </w:p>
    <w:bookmarkEnd w:id="25"/>
    <w:bookmarkStart w:name="z34" w:id="26"/>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предусмотренном настоящими Правилами.</w:t>
      </w:r>
    </w:p>
    <w:bookmarkEnd w:id="26"/>
    <w:bookmarkStart w:name="z35" w:id="27"/>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27"/>
    <w:bookmarkStart w:name="z36" w:id="28"/>
    <w:p>
      <w:pPr>
        <w:spacing w:after="0"/>
        <w:ind w:left="0"/>
        <w:jc w:val="both"/>
      </w:pPr>
      <w:r>
        <w:rPr>
          <w:rFonts w:ascii="Times New Roman"/>
          <w:b w:val="false"/>
          <w:i w:val="false"/>
          <w:color w:val="000000"/>
          <w:sz w:val="28"/>
        </w:rPr>
        <w:t>
      6. Перечень праздничных дней и памятных дат для оказания социальной помощи:</w:t>
      </w:r>
    </w:p>
    <w:bookmarkEnd w:id="28"/>
    <w:bookmarkStart w:name="z37" w:id="29"/>
    <w:p>
      <w:pPr>
        <w:spacing w:after="0"/>
        <w:ind w:left="0"/>
        <w:jc w:val="both"/>
      </w:pPr>
      <w:r>
        <w:rPr>
          <w:rFonts w:ascii="Times New Roman"/>
          <w:b w:val="false"/>
          <w:i w:val="false"/>
          <w:color w:val="000000"/>
          <w:sz w:val="28"/>
        </w:rPr>
        <w:t>
      1) 1-2 января – Новый год;</w:t>
      </w:r>
    </w:p>
    <w:bookmarkEnd w:id="29"/>
    <w:bookmarkStart w:name="z38" w:id="30"/>
    <w:p>
      <w:pPr>
        <w:spacing w:after="0"/>
        <w:ind w:left="0"/>
        <w:jc w:val="both"/>
      </w:pPr>
      <w:r>
        <w:rPr>
          <w:rFonts w:ascii="Times New Roman"/>
          <w:b w:val="false"/>
          <w:i w:val="false"/>
          <w:color w:val="000000"/>
          <w:sz w:val="28"/>
        </w:rPr>
        <w:t>
      2) 15 февраля – День вывода ограниченного контингента советских войск из Демократической Республики Афганистан;</w:t>
      </w:r>
    </w:p>
    <w:bookmarkEnd w:id="30"/>
    <w:bookmarkStart w:name="z39" w:id="31"/>
    <w:p>
      <w:pPr>
        <w:spacing w:after="0"/>
        <w:ind w:left="0"/>
        <w:jc w:val="both"/>
      </w:pPr>
      <w:r>
        <w:rPr>
          <w:rFonts w:ascii="Times New Roman"/>
          <w:b w:val="false"/>
          <w:i w:val="false"/>
          <w:color w:val="000000"/>
          <w:sz w:val="28"/>
        </w:rPr>
        <w:t>
      3) 8 марта – Международный женский день;</w:t>
      </w:r>
    </w:p>
    <w:bookmarkEnd w:id="31"/>
    <w:bookmarkStart w:name="z40" w:id="32"/>
    <w:p>
      <w:pPr>
        <w:spacing w:after="0"/>
        <w:ind w:left="0"/>
        <w:jc w:val="both"/>
      </w:pPr>
      <w:r>
        <w:rPr>
          <w:rFonts w:ascii="Times New Roman"/>
          <w:b w:val="false"/>
          <w:i w:val="false"/>
          <w:color w:val="000000"/>
          <w:sz w:val="28"/>
        </w:rPr>
        <w:t>
      4) 21-23 марта – Наурыз мейрамы;</w:t>
      </w:r>
    </w:p>
    <w:bookmarkEnd w:id="32"/>
    <w:bookmarkStart w:name="z41" w:id="33"/>
    <w:p>
      <w:pPr>
        <w:spacing w:after="0"/>
        <w:ind w:left="0"/>
        <w:jc w:val="both"/>
      </w:pPr>
      <w:r>
        <w:rPr>
          <w:rFonts w:ascii="Times New Roman"/>
          <w:b w:val="false"/>
          <w:i w:val="false"/>
          <w:color w:val="000000"/>
          <w:sz w:val="28"/>
        </w:rPr>
        <w:t>
      5) 1 мая – Праздник единства народа Казахстана;</w:t>
      </w:r>
    </w:p>
    <w:bookmarkEnd w:id="33"/>
    <w:bookmarkStart w:name="z42" w:id="34"/>
    <w:p>
      <w:pPr>
        <w:spacing w:after="0"/>
        <w:ind w:left="0"/>
        <w:jc w:val="both"/>
      </w:pPr>
      <w:r>
        <w:rPr>
          <w:rFonts w:ascii="Times New Roman"/>
          <w:b w:val="false"/>
          <w:i w:val="false"/>
          <w:color w:val="000000"/>
          <w:sz w:val="28"/>
        </w:rPr>
        <w:t>
      6) 7 мая – День защитника Отечества;</w:t>
      </w:r>
    </w:p>
    <w:bookmarkEnd w:id="34"/>
    <w:bookmarkStart w:name="z43" w:id="35"/>
    <w:p>
      <w:pPr>
        <w:spacing w:after="0"/>
        <w:ind w:left="0"/>
        <w:jc w:val="both"/>
      </w:pPr>
      <w:r>
        <w:rPr>
          <w:rFonts w:ascii="Times New Roman"/>
          <w:b w:val="false"/>
          <w:i w:val="false"/>
          <w:color w:val="000000"/>
          <w:sz w:val="28"/>
        </w:rPr>
        <w:t>
      7) 9 мая – День Победы;</w:t>
      </w:r>
    </w:p>
    <w:bookmarkEnd w:id="35"/>
    <w:bookmarkStart w:name="z44" w:id="36"/>
    <w:p>
      <w:pPr>
        <w:spacing w:after="0"/>
        <w:ind w:left="0"/>
        <w:jc w:val="both"/>
      </w:pPr>
      <w:r>
        <w:rPr>
          <w:rFonts w:ascii="Times New Roman"/>
          <w:b w:val="false"/>
          <w:i w:val="false"/>
          <w:color w:val="000000"/>
          <w:sz w:val="28"/>
        </w:rPr>
        <w:t>
      8) 6 июля – День Столицы;</w:t>
      </w:r>
    </w:p>
    <w:bookmarkEnd w:id="36"/>
    <w:bookmarkStart w:name="z45" w:id="37"/>
    <w:p>
      <w:pPr>
        <w:spacing w:after="0"/>
        <w:ind w:left="0"/>
        <w:jc w:val="both"/>
      </w:pPr>
      <w:r>
        <w:rPr>
          <w:rFonts w:ascii="Times New Roman"/>
          <w:b w:val="false"/>
          <w:i w:val="false"/>
          <w:color w:val="000000"/>
          <w:sz w:val="28"/>
        </w:rPr>
        <w:t>
      9) 29 августа –День закрытия Семипалатинского испытательного ядерного полигона;</w:t>
      </w:r>
    </w:p>
    <w:bookmarkEnd w:id="37"/>
    <w:bookmarkStart w:name="z46" w:id="38"/>
    <w:p>
      <w:pPr>
        <w:spacing w:after="0"/>
        <w:ind w:left="0"/>
        <w:jc w:val="both"/>
      </w:pPr>
      <w:r>
        <w:rPr>
          <w:rFonts w:ascii="Times New Roman"/>
          <w:b w:val="false"/>
          <w:i w:val="false"/>
          <w:color w:val="000000"/>
          <w:sz w:val="28"/>
        </w:rPr>
        <w:t>
      10) 30 августа – День Конституции Республики Казахстан;</w:t>
      </w:r>
    </w:p>
    <w:bookmarkEnd w:id="38"/>
    <w:bookmarkStart w:name="z47" w:id="39"/>
    <w:p>
      <w:pPr>
        <w:spacing w:after="0"/>
        <w:ind w:left="0"/>
        <w:jc w:val="both"/>
      </w:pPr>
      <w:r>
        <w:rPr>
          <w:rFonts w:ascii="Times New Roman"/>
          <w:b w:val="false"/>
          <w:i w:val="false"/>
          <w:color w:val="000000"/>
          <w:sz w:val="28"/>
        </w:rPr>
        <w:t>
      11) 1 октября – День пожилых людей;</w:t>
      </w:r>
    </w:p>
    <w:bookmarkEnd w:id="39"/>
    <w:bookmarkStart w:name="z48" w:id="40"/>
    <w:p>
      <w:pPr>
        <w:spacing w:after="0"/>
        <w:ind w:left="0"/>
        <w:jc w:val="both"/>
      </w:pPr>
      <w:r>
        <w:rPr>
          <w:rFonts w:ascii="Times New Roman"/>
          <w:b w:val="false"/>
          <w:i w:val="false"/>
          <w:color w:val="000000"/>
          <w:sz w:val="28"/>
        </w:rPr>
        <w:t>
      12) второе воскресенье октября месяца – День лиц с инвалидностью Республики Казахстан;</w:t>
      </w:r>
    </w:p>
    <w:bookmarkEnd w:id="40"/>
    <w:bookmarkStart w:name="z49" w:id="41"/>
    <w:p>
      <w:pPr>
        <w:spacing w:after="0"/>
        <w:ind w:left="0"/>
        <w:jc w:val="both"/>
      </w:pPr>
      <w:r>
        <w:rPr>
          <w:rFonts w:ascii="Times New Roman"/>
          <w:b w:val="false"/>
          <w:i w:val="false"/>
          <w:color w:val="000000"/>
          <w:sz w:val="28"/>
        </w:rPr>
        <w:t>
      13) 25 октября – День Республики;</w:t>
      </w:r>
    </w:p>
    <w:bookmarkEnd w:id="41"/>
    <w:bookmarkStart w:name="z50" w:id="42"/>
    <w:p>
      <w:pPr>
        <w:spacing w:after="0"/>
        <w:ind w:left="0"/>
        <w:jc w:val="both"/>
      </w:pPr>
      <w:r>
        <w:rPr>
          <w:rFonts w:ascii="Times New Roman"/>
          <w:b w:val="false"/>
          <w:i w:val="false"/>
          <w:color w:val="000000"/>
          <w:sz w:val="28"/>
        </w:rPr>
        <w:t>
      14) 16 декабря – День Независимости.</w:t>
      </w:r>
    </w:p>
    <w:bookmarkEnd w:id="42"/>
    <w:bookmarkStart w:name="z51" w:id="43"/>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областными (города республиканского значения, столицы) МИО.</w:t>
      </w:r>
    </w:p>
    <w:bookmarkEnd w:id="43"/>
    <w:bookmarkStart w:name="z52" w:id="44"/>
    <w:p>
      <w:pPr>
        <w:spacing w:after="0"/>
        <w:ind w:left="0"/>
        <w:jc w:val="left"/>
      </w:pPr>
      <w:r>
        <w:rPr>
          <w:rFonts w:ascii="Times New Roman"/>
          <w:b/>
          <w:i w:val="false"/>
          <w:color w:val="000000"/>
        </w:rPr>
        <w:t xml:space="preserve"> Глава 2. Порядок определения перечня отдельных категорий нуждающихся получателей и установления размеров социальной помощи</w:t>
      </w:r>
    </w:p>
    <w:bookmarkEnd w:id="44"/>
    <w:bookmarkStart w:name="z53" w:id="45"/>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единовременно в виде денежных выплат следующим категориям граждан:</w:t>
      </w:r>
    </w:p>
    <w:bookmarkEnd w:id="45"/>
    <w:bookmarkStart w:name="z54" w:id="46"/>
    <w:p>
      <w:pPr>
        <w:spacing w:after="0"/>
        <w:ind w:left="0"/>
        <w:jc w:val="both"/>
      </w:pPr>
      <w:r>
        <w:rPr>
          <w:rFonts w:ascii="Times New Roman"/>
          <w:b w:val="false"/>
          <w:i w:val="false"/>
          <w:color w:val="000000"/>
          <w:sz w:val="28"/>
        </w:rPr>
        <w:t>
      1) участникам Великой Отечественной войны:</w:t>
      </w:r>
    </w:p>
    <w:bookmarkEnd w:id="46"/>
    <w:bookmarkStart w:name="z55" w:id="47"/>
    <w:p>
      <w:pPr>
        <w:spacing w:after="0"/>
        <w:ind w:left="0"/>
        <w:jc w:val="both"/>
      </w:pPr>
      <w:r>
        <w:rPr>
          <w:rFonts w:ascii="Times New Roman"/>
          <w:b w:val="false"/>
          <w:i w:val="false"/>
          <w:color w:val="000000"/>
          <w:sz w:val="28"/>
        </w:rPr>
        <w:t>
      военнослужащим,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Советстких Социалистических Республик (далее – Союза ССР), партизанам и подпольщикам Великой Отечественной войны;</w:t>
      </w:r>
    </w:p>
    <w:bookmarkEnd w:id="47"/>
    <w:bookmarkStart w:name="z56" w:id="48"/>
    <w:p>
      <w:pPr>
        <w:spacing w:after="0"/>
        <w:ind w:left="0"/>
        <w:jc w:val="both"/>
      </w:pPr>
      <w:r>
        <w:rPr>
          <w:rFonts w:ascii="Times New Roman"/>
          <w:b w:val="false"/>
          <w:i w:val="false"/>
          <w:color w:val="000000"/>
          <w:sz w:val="28"/>
        </w:rPr>
        <w:t>
      2) лицам с инвалидностью вследствие ранения, контузии, увечья или заболевания, полученных в период Великой Отечественной войны:</w:t>
      </w:r>
    </w:p>
    <w:bookmarkEnd w:id="48"/>
    <w:bookmarkStart w:name="z57" w:id="49"/>
    <w:p>
      <w:pPr>
        <w:spacing w:after="0"/>
        <w:ind w:left="0"/>
        <w:jc w:val="both"/>
      </w:pPr>
      <w:r>
        <w:rPr>
          <w:rFonts w:ascii="Times New Roman"/>
          <w:b w:val="false"/>
          <w:i w:val="false"/>
          <w:color w:val="000000"/>
          <w:sz w:val="28"/>
        </w:rPr>
        <w:t>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аэдромов;</w:t>
      </w:r>
    </w:p>
    <w:bookmarkEnd w:id="49"/>
    <w:bookmarkStart w:name="z58" w:id="50"/>
    <w:p>
      <w:pPr>
        <w:spacing w:after="0"/>
        <w:ind w:left="0"/>
        <w:jc w:val="both"/>
      </w:pPr>
      <w:r>
        <w:rPr>
          <w:rFonts w:ascii="Times New Roman"/>
          <w:b w:val="false"/>
          <w:i w:val="false"/>
          <w:color w:val="000000"/>
          <w:sz w:val="28"/>
        </w:rPr>
        <w:t>
      3) лицам, приравненным по льготам к участникам Великой Отечественной войны:</w:t>
      </w:r>
    </w:p>
    <w:bookmarkEnd w:id="50"/>
    <w:bookmarkStart w:name="z59" w:id="5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51"/>
    <w:bookmarkStart w:name="z60" w:id="5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52"/>
    <w:bookmarkStart w:name="z61" w:id="5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53"/>
    <w:bookmarkStart w:name="z62" w:id="54"/>
    <w:p>
      <w:pPr>
        <w:spacing w:after="0"/>
        <w:ind w:left="0"/>
        <w:jc w:val="both"/>
      </w:pPr>
      <w:r>
        <w:rPr>
          <w:rFonts w:ascii="Times New Roman"/>
          <w:b w:val="false"/>
          <w:i w:val="false"/>
          <w:color w:val="000000"/>
          <w:sz w:val="28"/>
        </w:rPr>
        <w:t>
      лицам, принимавшие участие в боевых действиях против фашисткой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антифашистких формирований;</w:t>
      </w:r>
    </w:p>
    <w:bookmarkEnd w:id="54"/>
    <w:bookmarkStart w:name="z63" w:id="5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55"/>
    <w:bookmarkStart w:name="z64" w:id="5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bookmarkEnd w:id="56"/>
    <w:bookmarkStart w:name="z65" w:id="57"/>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участвовашим непосредственно в ядерных испытаниях;</w:t>
      </w:r>
    </w:p>
    <w:bookmarkEnd w:id="57"/>
    <w:bookmarkStart w:name="z66" w:id="58"/>
    <w:p>
      <w:pPr>
        <w:spacing w:after="0"/>
        <w:ind w:left="0"/>
        <w:jc w:val="both"/>
      </w:pPr>
      <w:r>
        <w:rPr>
          <w:rFonts w:ascii="Times New Roman"/>
          <w:b w:val="false"/>
          <w:i w:val="false"/>
          <w:color w:val="000000"/>
          <w:sz w:val="28"/>
        </w:rPr>
        <w:t>
      ветеранам боевых действий на территории других государств, а именно:</w:t>
      </w:r>
    </w:p>
    <w:bookmarkEnd w:id="58"/>
    <w:bookmarkStart w:name="z67" w:id="5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59"/>
    <w:bookmarkStart w:name="z68" w:id="60"/>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w:t>
      </w:r>
    </w:p>
    <w:bookmarkEnd w:id="60"/>
    <w:bookmarkStart w:name="z69" w:id="61"/>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w:t>
      </w:r>
    </w:p>
    <w:bookmarkEnd w:id="61"/>
    <w:bookmarkStart w:name="z70" w:id="62"/>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w:t>
      </w:r>
    </w:p>
    <w:bookmarkEnd w:id="62"/>
    <w:bookmarkStart w:name="z71" w:id="63"/>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bookmarkEnd w:id="63"/>
    <w:bookmarkStart w:name="z72" w:id="64"/>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таджико-афганском участке в период с сентября 1992 года по февраль 2001 года;</w:t>
      </w:r>
    </w:p>
    <w:bookmarkEnd w:id="64"/>
    <w:bookmarkStart w:name="z73" w:id="6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w:t>
      </w:r>
    </w:p>
    <w:bookmarkEnd w:id="65"/>
    <w:bookmarkStart w:name="z74" w:id="66"/>
    <w:p>
      <w:pPr>
        <w:spacing w:after="0"/>
        <w:ind w:left="0"/>
        <w:jc w:val="both"/>
      </w:pPr>
      <w:r>
        <w:rPr>
          <w:rFonts w:ascii="Times New Roman"/>
          <w:b w:val="false"/>
          <w:i w:val="false"/>
          <w:color w:val="000000"/>
          <w:sz w:val="28"/>
        </w:rPr>
        <w:t xml:space="preserve">
      4)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именно: </w:t>
      </w:r>
    </w:p>
    <w:bookmarkEnd w:id="66"/>
    <w:bookmarkStart w:name="z75" w:id="6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67"/>
    <w:bookmarkStart w:name="z76" w:id="6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68"/>
    <w:bookmarkStart w:name="z77" w:id="69"/>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69"/>
    <w:bookmarkStart w:name="z78" w:id="7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w:t>
      </w:r>
    </w:p>
    <w:bookmarkEnd w:id="70"/>
    <w:bookmarkStart w:name="z79" w:id="7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71"/>
    <w:bookmarkStart w:name="z80" w:id="72"/>
    <w:p>
      <w:pPr>
        <w:spacing w:after="0"/>
        <w:ind w:left="0"/>
        <w:jc w:val="both"/>
      </w:pPr>
      <w:r>
        <w:rPr>
          <w:rFonts w:ascii="Times New Roman"/>
          <w:b w:val="false"/>
          <w:i w:val="false"/>
          <w:color w:val="000000"/>
          <w:sz w:val="28"/>
        </w:rPr>
        <w:t>
      5) другим категориям лиц:</w:t>
      </w:r>
    </w:p>
    <w:bookmarkEnd w:id="72"/>
    <w:bookmarkStart w:name="z81" w:id="73"/>
    <w:p>
      <w:pPr>
        <w:spacing w:after="0"/>
        <w:ind w:left="0"/>
        <w:jc w:val="both"/>
      </w:pPr>
      <w:r>
        <w:rPr>
          <w:rFonts w:ascii="Times New Roman"/>
          <w:b w:val="false"/>
          <w:i w:val="false"/>
          <w:color w:val="000000"/>
          <w:sz w:val="28"/>
        </w:rPr>
        <w:t>
      семьям погибших военнослужащих, а именно:</w:t>
      </w:r>
    </w:p>
    <w:bookmarkEnd w:id="73"/>
    <w:bookmarkStart w:name="z82" w:id="74"/>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74"/>
    <w:bookmarkStart w:name="z83" w:id="7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75"/>
    <w:bookmarkStart w:name="z84" w:id="7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76"/>
    <w:bookmarkStart w:name="z85" w:id="7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bookmarkEnd w:id="77"/>
    <w:bookmarkStart w:name="z86" w:id="78"/>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78"/>
    <w:bookmarkStart w:name="z87" w:id="79"/>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79"/>
    <w:bookmarkStart w:name="z88" w:id="80"/>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80"/>
    <w:bookmarkStart w:name="z89" w:id="81"/>
    <w:p>
      <w:pPr>
        <w:spacing w:after="0"/>
        <w:ind w:left="0"/>
        <w:jc w:val="both"/>
      </w:pPr>
      <w:r>
        <w:rPr>
          <w:rFonts w:ascii="Times New Roman"/>
          <w:b w:val="false"/>
          <w:i w:val="false"/>
          <w:color w:val="000000"/>
          <w:sz w:val="28"/>
        </w:rPr>
        <w:t>
      детям и другим иждивенцам погибшего (пропавшего без вести, умершего), которым в связи с этим выплачивается государственное социальное пособие по случаю потери кормильца;</w:t>
      </w:r>
    </w:p>
    <w:bookmarkEnd w:id="81"/>
    <w:bookmarkStart w:name="z90" w:id="82"/>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w:t>
      </w:r>
    </w:p>
    <w:bookmarkEnd w:id="82"/>
    <w:bookmarkStart w:name="z91" w:id="83"/>
    <w:p>
      <w:pPr>
        <w:spacing w:after="0"/>
        <w:ind w:left="0"/>
        <w:jc w:val="both"/>
      </w:pPr>
      <w:r>
        <w:rPr>
          <w:rFonts w:ascii="Times New Roman"/>
          <w:b w:val="false"/>
          <w:i w:val="false"/>
          <w:color w:val="000000"/>
          <w:sz w:val="28"/>
        </w:rPr>
        <w:t>
      супруге (супругу), не вступившая (вступивший) в повторный брак;</w:t>
      </w:r>
    </w:p>
    <w:bookmarkEnd w:id="83"/>
    <w:bookmarkStart w:name="z92" w:id="84"/>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признавашихся лицами с инвалидностью в результате общего заболевания, трудового увечья и других причин (за исключением противоправных), которые не вступили в повторный брак;</w:t>
      </w:r>
    </w:p>
    <w:bookmarkEnd w:id="84"/>
    <w:bookmarkStart w:name="z93" w:id="8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85"/>
    <w:bookmarkStart w:name="z94" w:id="86"/>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w:t>
      </w:r>
    </w:p>
    <w:bookmarkEnd w:id="86"/>
    <w:bookmarkStart w:name="z95" w:id="87"/>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bookmarkEnd w:id="87"/>
    <w:bookmarkStart w:name="z96" w:id="88"/>
    <w:p>
      <w:pPr>
        <w:spacing w:after="0"/>
        <w:ind w:left="0"/>
        <w:jc w:val="both"/>
      </w:pPr>
      <w:r>
        <w:rPr>
          <w:rFonts w:ascii="Times New Roman"/>
          <w:b w:val="false"/>
          <w:i w:val="false"/>
          <w:color w:val="000000"/>
          <w:sz w:val="28"/>
        </w:rPr>
        <w:t>
      6) ветеранам труда,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88"/>
    <w:bookmarkStart w:name="z97" w:id="89"/>
    <w:p>
      <w:pPr>
        <w:spacing w:after="0"/>
        <w:ind w:left="0"/>
        <w:jc w:val="both"/>
      </w:pPr>
      <w:r>
        <w:rPr>
          <w:rFonts w:ascii="Times New Roman"/>
          <w:b w:val="false"/>
          <w:i w:val="false"/>
          <w:color w:val="000000"/>
          <w:sz w:val="28"/>
        </w:rPr>
        <w:t>
      ветеранам труда,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89"/>
    <w:bookmarkStart w:name="z98" w:id="90"/>
    <w:p>
      <w:pPr>
        <w:spacing w:after="0"/>
        <w:ind w:left="0"/>
        <w:jc w:val="both"/>
      </w:pPr>
      <w:r>
        <w:rPr>
          <w:rFonts w:ascii="Times New Roman"/>
          <w:b w:val="false"/>
          <w:i w:val="false"/>
          <w:color w:val="000000"/>
          <w:sz w:val="28"/>
        </w:rPr>
        <w:t>
      7) детям - сиротам, детям, оставшимся без попечения родителей;</w:t>
      </w:r>
    </w:p>
    <w:bookmarkEnd w:id="90"/>
    <w:bookmarkStart w:name="z99" w:id="91"/>
    <w:p>
      <w:pPr>
        <w:spacing w:after="0"/>
        <w:ind w:left="0"/>
        <w:jc w:val="both"/>
      </w:pPr>
      <w:r>
        <w:rPr>
          <w:rFonts w:ascii="Times New Roman"/>
          <w:b w:val="false"/>
          <w:i w:val="false"/>
          <w:color w:val="000000"/>
          <w:sz w:val="28"/>
        </w:rPr>
        <w:t>
      8) детям с инвалидностью до семи лет, с семи до восемнадцати лет первой, второй, третьей групп;</w:t>
      </w:r>
    </w:p>
    <w:bookmarkEnd w:id="91"/>
    <w:bookmarkStart w:name="z100" w:id="92"/>
    <w:p>
      <w:pPr>
        <w:spacing w:after="0"/>
        <w:ind w:left="0"/>
        <w:jc w:val="both"/>
      </w:pPr>
      <w:r>
        <w:rPr>
          <w:rFonts w:ascii="Times New Roman"/>
          <w:b w:val="false"/>
          <w:i w:val="false"/>
          <w:color w:val="000000"/>
          <w:sz w:val="28"/>
        </w:rPr>
        <w:t>
      9) лицам с инвалидностью первой, второй, третьей групп;</w:t>
      </w:r>
    </w:p>
    <w:bookmarkEnd w:id="92"/>
    <w:bookmarkStart w:name="z101" w:id="93"/>
    <w:p>
      <w:pPr>
        <w:spacing w:after="0"/>
        <w:ind w:left="0"/>
        <w:jc w:val="both"/>
      </w:pPr>
      <w:r>
        <w:rPr>
          <w:rFonts w:ascii="Times New Roman"/>
          <w:b w:val="false"/>
          <w:i w:val="false"/>
          <w:color w:val="000000"/>
          <w:sz w:val="28"/>
        </w:rPr>
        <w:t xml:space="preserve">
      10)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w:t>
      </w:r>
    </w:p>
    <w:bookmarkEnd w:id="93"/>
    <w:bookmarkStart w:name="z102" w:id="94"/>
    <w:p>
      <w:pPr>
        <w:spacing w:after="0"/>
        <w:ind w:left="0"/>
        <w:jc w:val="both"/>
      </w:pPr>
      <w:r>
        <w:rPr>
          <w:rFonts w:ascii="Times New Roman"/>
          <w:b w:val="false"/>
          <w:i w:val="false"/>
          <w:color w:val="000000"/>
          <w:sz w:val="28"/>
        </w:rPr>
        <w:t>
      11)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94"/>
    <w:bookmarkStart w:name="z103" w:id="95"/>
    <w:p>
      <w:pPr>
        <w:spacing w:after="0"/>
        <w:ind w:left="0"/>
        <w:jc w:val="both"/>
      </w:pPr>
      <w:r>
        <w:rPr>
          <w:rFonts w:ascii="Times New Roman"/>
          <w:b w:val="false"/>
          <w:i w:val="false"/>
          <w:color w:val="000000"/>
          <w:sz w:val="28"/>
        </w:rPr>
        <w:t>
      12) пенсионерам, достигшим 75 лет и старше;</w:t>
      </w:r>
    </w:p>
    <w:bookmarkEnd w:id="95"/>
    <w:bookmarkStart w:name="z104" w:id="96"/>
    <w:p>
      <w:pPr>
        <w:spacing w:after="0"/>
        <w:ind w:left="0"/>
        <w:jc w:val="both"/>
      </w:pPr>
      <w:r>
        <w:rPr>
          <w:rFonts w:ascii="Times New Roman"/>
          <w:b w:val="false"/>
          <w:i w:val="false"/>
          <w:color w:val="000000"/>
          <w:sz w:val="28"/>
        </w:rPr>
        <w:t>
      13)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96"/>
    <w:bookmarkStart w:name="z105" w:id="97"/>
    <w:p>
      <w:pPr>
        <w:spacing w:after="0"/>
        <w:ind w:left="0"/>
        <w:jc w:val="both"/>
      </w:pPr>
      <w:r>
        <w:rPr>
          <w:rFonts w:ascii="Times New Roman"/>
          <w:b w:val="false"/>
          <w:i w:val="false"/>
          <w:color w:val="000000"/>
          <w:sz w:val="28"/>
        </w:rPr>
        <w:t>
      9. Предельные размеры социальной помощи отдельным категориям нуждающихся граждан при наступлении трудной жизненной ситуации:</w:t>
      </w:r>
    </w:p>
    <w:bookmarkEnd w:id="97"/>
    <w:bookmarkStart w:name="z106" w:id="98"/>
    <w:p>
      <w:pPr>
        <w:spacing w:after="0"/>
        <w:ind w:left="0"/>
        <w:jc w:val="both"/>
      </w:pPr>
      <w:r>
        <w:rPr>
          <w:rFonts w:ascii="Times New Roman"/>
          <w:b w:val="false"/>
          <w:i w:val="false"/>
          <w:color w:val="000000"/>
          <w:sz w:val="28"/>
        </w:rPr>
        <w:t>
      1) лицам (семьям), находящимся в трудной жизненной ситуации с учетом среднедушевого дохода, не превышающего порога в однократном отношении к прожиточному минимуму:</w:t>
      </w:r>
    </w:p>
    <w:bookmarkEnd w:id="98"/>
    <w:bookmarkStart w:name="z107" w:id="99"/>
    <w:p>
      <w:pPr>
        <w:spacing w:after="0"/>
        <w:ind w:left="0"/>
        <w:jc w:val="both"/>
      </w:pPr>
      <w:r>
        <w:rPr>
          <w:rFonts w:ascii="Times New Roman"/>
          <w:b w:val="false"/>
          <w:i w:val="false"/>
          <w:color w:val="000000"/>
          <w:sz w:val="28"/>
        </w:rPr>
        <w:t>
      в связи с тяжелым материальным положением – единовременно в размере 13 (тринадцати) месячного расчетного показателя;</w:t>
      </w:r>
    </w:p>
    <w:bookmarkEnd w:id="99"/>
    <w:bookmarkStart w:name="z108" w:id="100"/>
    <w:p>
      <w:pPr>
        <w:spacing w:after="0"/>
        <w:ind w:left="0"/>
        <w:jc w:val="both"/>
      </w:pPr>
      <w:r>
        <w:rPr>
          <w:rFonts w:ascii="Times New Roman"/>
          <w:b w:val="false"/>
          <w:i w:val="false"/>
          <w:color w:val="000000"/>
          <w:sz w:val="28"/>
        </w:rPr>
        <w:t>
      на документирование – единовременно в размере 10 (десяти) месячного расчетного показателя;</w:t>
      </w:r>
    </w:p>
    <w:bookmarkEnd w:id="100"/>
    <w:bookmarkStart w:name="z109" w:id="101"/>
    <w:p>
      <w:pPr>
        <w:spacing w:after="0"/>
        <w:ind w:left="0"/>
        <w:jc w:val="both"/>
      </w:pPr>
      <w:r>
        <w:rPr>
          <w:rFonts w:ascii="Times New Roman"/>
          <w:b w:val="false"/>
          <w:i w:val="false"/>
          <w:color w:val="000000"/>
          <w:sz w:val="28"/>
        </w:rPr>
        <w:t>
      на ремонт аварийного жилья - единовременно в размере 13 (тринадцати) месячного расчетного показателя;</w:t>
      </w:r>
    </w:p>
    <w:bookmarkEnd w:id="101"/>
    <w:bookmarkStart w:name="z110" w:id="102"/>
    <w:p>
      <w:pPr>
        <w:spacing w:after="0"/>
        <w:ind w:left="0"/>
        <w:jc w:val="both"/>
      </w:pPr>
      <w:r>
        <w:rPr>
          <w:rFonts w:ascii="Times New Roman"/>
          <w:b w:val="false"/>
          <w:i w:val="false"/>
          <w:color w:val="000000"/>
          <w:sz w:val="28"/>
        </w:rPr>
        <w:t>
      2) на ликвидацию последствий стихийных бедствий или пожара без учета среднедушевого дохода – единовременно в размере 50 (пятидесяти) месячных расчетных показателей;</w:t>
      </w:r>
    </w:p>
    <w:bookmarkEnd w:id="102"/>
    <w:bookmarkStart w:name="z111" w:id="103"/>
    <w:p>
      <w:pPr>
        <w:spacing w:after="0"/>
        <w:ind w:left="0"/>
        <w:jc w:val="both"/>
      </w:pPr>
      <w:r>
        <w:rPr>
          <w:rFonts w:ascii="Times New Roman"/>
          <w:b w:val="false"/>
          <w:i w:val="false"/>
          <w:color w:val="000000"/>
          <w:sz w:val="28"/>
        </w:rPr>
        <w:t>
      3) лицам с социально-значимым заболеванием (туберкулез, болезнь, вызванная вирусом иммунодефицита человека (ВИЧ), злокачественные новообразования) без учета среднедушевого дохода – единовременно в размере 15 (пятнадцати) месячных расчетных показателя.</w:t>
      </w:r>
    </w:p>
    <w:bookmarkEnd w:id="103"/>
    <w:bookmarkStart w:name="z112" w:id="104"/>
    <w:p>
      <w:pPr>
        <w:spacing w:after="0"/>
        <w:ind w:left="0"/>
        <w:jc w:val="both"/>
      </w:pPr>
      <w:r>
        <w:rPr>
          <w:rFonts w:ascii="Times New Roman"/>
          <w:b w:val="false"/>
          <w:i w:val="false"/>
          <w:color w:val="000000"/>
          <w:sz w:val="28"/>
        </w:rPr>
        <w:t>
      4) одному из законных представителей детей с инвалидностью и лицам, сопровождающим лиц с инвалидностью первой группы на санаторно-курортное лечение единовременно без учета среднедушевого дохода в размере семидесяти процентов от гарантированной суммы, предоставляемой в качестве возмещения стоимости санаторно- курортного лечения, определяемой уполномоченным органом в области социальной защиты населения;</w:t>
      </w:r>
    </w:p>
    <w:bookmarkEnd w:id="104"/>
    <w:bookmarkStart w:name="z113" w:id="105"/>
    <w:p>
      <w:pPr>
        <w:spacing w:after="0"/>
        <w:ind w:left="0"/>
        <w:jc w:val="both"/>
      </w:pPr>
      <w:r>
        <w:rPr>
          <w:rFonts w:ascii="Times New Roman"/>
          <w:b w:val="false"/>
          <w:i w:val="false"/>
          <w:color w:val="000000"/>
          <w:sz w:val="28"/>
        </w:rPr>
        <w:t>
      5)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воспитывающихся и обучающихся в дошкольных организациях образования Каркаралинского района на возмещение затрат на родительские взносы в размере пятидесяти процентов, один раз в полугодие по списку, утверждаемому МИО по представлению государственным учреждением "Отдел образования Каркаралинского района" управления образования Карагандинской области" без истребования заявлений от получателей.</w:t>
      </w:r>
    </w:p>
    <w:bookmarkEnd w:id="105"/>
    <w:bookmarkStart w:name="z114" w:id="106"/>
    <w:p>
      <w:pPr>
        <w:spacing w:after="0"/>
        <w:ind w:left="0"/>
        <w:jc w:val="both"/>
      </w:pPr>
      <w:r>
        <w:rPr>
          <w:rFonts w:ascii="Times New Roman"/>
          <w:b w:val="false"/>
          <w:i w:val="false"/>
          <w:color w:val="000000"/>
          <w:sz w:val="28"/>
        </w:rPr>
        <w:t>
      10. Сроки обращения за социальной помощью при наступлении трудной жизненной ситуации вследствие стихийного бедствия или пожара:</w:t>
      </w:r>
    </w:p>
    <w:bookmarkEnd w:id="106"/>
    <w:bookmarkStart w:name="z115" w:id="107"/>
    <w:p>
      <w:pPr>
        <w:spacing w:after="0"/>
        <w:ind w:left="0"/>
        <w:jc w:val="both"/>
      </w:pPr>
      <w:r>
        <w:rPr>
          <w:rFonts w:ascii="Times New Roman"/>
          <w:b w:val="false"/>
          <w:i w:val="false"/>
          <w:color w:val="000000"/>
          <w:sz w:val="28"/>
        </w:rPr>
        <w:t>
      не позднее шести месяцев с момента наступления соответствующей трудной жизненной ситуации.</w:t>
      </w:r>
    </w:p>
    <w:bookmarkEnd w:id="107"/>
    <w:bookmarkStart w:name="z116" w:id="108"/>
    <w:p>
      <w:pPr>
        <w:spacing w:after="0"/>
        <w:ind w:left="0"/>
        <w:jc w:val="both"/>
      </w:pPr>
      <w:r>
        <w:rPr>
          <w:rFonts w:ascii="Times New Roman"/>
          <w:b w:val="false"/>
          <w:i w:val="false"/>
          <w:color w:val="000000"/>
          <w:sz w:val="28"/>
        </w:rPr>
        <w:t xml:space="preserve">
      11.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w:t>
      </w:r>
    </w:p>
    <w:bookmarkEnd w:id="108"/>
    <w:bookmarkStart w:name="z117" w:id="109"/>
    <w:p>
      <w:pPr>
        <w:spacing w:after="0"/>
        <w:ind w:left="0"/>
        <w:jc w:val="both"/>
      </w:pPr>
      <w:r>
        <w:rPr>
          <w:rFonts w:ascii="Times New Roman"/>
          <w:b w:val="false"/>
          <w:i w:val="false"/>
          <w:color w:val="000000"/>
          <w:sz w:val="28"/>
        </w:rPr>
        <w:t>
      12.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p>
    <w:bookmarkEnd w:id="109"/>
    <w:bookmarkStart w:name="z118" w:id="110"/>
    <w:p>
      <w:pPr>
        <w:spacing w:after="0"/>
        <w:ind w:left="0"/>
        <w:jc w:val="both"/>
      </w:pPr>
      <w:r>
        <w:rPr>
          <w:rFonts w:ascii="Times New Roman"/>
          <w:b w:val="false"/>
          <w:i w:val="false"/>
          <w:color w:val="000000"/>
          <w:sz w:val="28"/>
        </w:rPr>
        <w:t>
      13. Лицам имеющим одновременно право на получение социальной помощи к праздничным дням и памятным датам по нескольким основаниям, помощь оказывается только по одному из них.</w:t>
      </w:r>
    </w:p>
    <w:bookmarkEnd w:id="110"/>
    <w:bookmarkStart w:name="z119" w:id="111"/>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Каркаралинского района на текущий финансовый год.</w:t>
      </w:r>
    </w:p>
    <w:bookmarkEnd w:id="111"/>
    <w:bookmarkStart w:name="z120" w:id="112"/>
    <w:p>
      <w:pPr>
        <w:spacing w:after="0"/>
        <w:ind w:left="0"/>
        <w:jc w:val="both"/>
      </w:pPr>
      <w:r>
        <w:rPr>
          <w:rFonts w:ascii="Times New Roman"/>
          <w:b w:val="false"/>
          <w:i w:val="false"/>
          <w:color w:val="000000"/>
          <w:sz w:val="28"/>
        </w:rPr>
        <w:t>
      15.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12"/>
    <w:bookmarkStart w:name="z121" w:id="113"/>
    <w:p>
      <w:pPr>
        <w:spacing w:after="0"/>
        <w:ind w:left="0"/>
        <w:jc w:val="left"/>
      </w:pPr>
      <w:r>
        <w:rPr>
          <w:rFonts w:ascii="Times New Roman"/>
          <w:b/>
          <w:i w:val="false"/>
          <w:color w:val="000000"/>
        </w:rPr>
        <w:t xml:space="preserve"> Глава 3. Заключительное положение</w:t>
      </w:r>
    </w:p>
    <w:bookmarkEnd w:id="113"/>
    <w:bookmarkStart w:name="z122" w:id="114"/>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