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4eca" w14:textId="ee94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Балхашского городского маслихата от 12 июня 2014 года № 29/226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2023 года № 2/18. Зарегистрировано Департаментом юстиции Карагандинской области 28 апреля 2023 года № 6403-09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12 июня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года №29/226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2666)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по истечении десяти календарных дней после дня его первого официального опубликования.";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№29/226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Балхаша" (далее-ГУ) на основании справки из учебного заведения, подтверждающей факт обучения ребенка с инвалидностью на дому.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учебных заведений ГУ "Отдел образования города Балхаш" управления образования Карагандинской области", подтверждающих факт обучения ребенка с инвалидностью на дому.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обучение, равен десяти месячным расчетным показателям в квартал, на каждого ребенка с инвалидностью в течение учебного года.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назначается с месяца подачи заявления ежеквартально и выплачивается ежемесячно к 15 числу месяца, следующего за месяцем принятия решения, по мере поступления финансирования из местного бюджета.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