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4eca" w14:textId="ee94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Балхашского городского маслихата от 12 июня 2014 года № 29/226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26 апреля 2023 года № 2/18. Зарегистрировано Департаментом юстиции Карагандинской области 28 апреля 2023 года № 6403-09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12 июня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года №29/226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2666)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по истечении десяти календарных дней после дня его первого официального опубликования.";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№29/226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Балхаша" (далее-ГУ) на основании справки из учебного заведения, подтверждающей факт обучения ребенка с инвалидностью на дому.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учебных заведений ГУ "Отдел образования города Балхаш" управления образования Карагандинской области", подтверждающих факт обучения ребенка с инвалидностью на дому.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обучение, равен десяти месячным расчетным показателям в квартал, на каждого ребенка с инвалидностью в течение учебного года.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назначается с месяца подачи заявления ежеквартально и выплачивается ежемесячно к 15 числу месяца, следующего за месяцем принятия решения, по мере поступления финансирования из местного бюджета.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