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69de7" w14:textId="2569d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4 апреля 2023 года № 21/04 "Об утверждении объемов субсидий на субсидирование развития семеноводства на 2023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28 декабря 2023 года № 96/02. Зарегистрировано в Департаменте юстиции Карагандинской области 29 декабря 2023 года № 6543-09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4 апреля 2023 года № 21/04 "Об утверждении объемов субсидий на субсидирование развития семеноводства на 2023 год" (зарегистрировано в Реестре государственной регистрации нормативных правовых актов за № 20209)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 и распространяется на правоотношения, возникшие с 1 ноября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96/02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21/04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субсидирование развития семеноводства на 2023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оригинальных семян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элитных семян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 первой репродук 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 гибридов первого поколения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769 036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