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ed4" w14:textId="4b2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дошкольных организациях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2023 года № 41/01. Зарегистрировано в Департаменте юстиции Карагандинской области 21 июня 2023 года № 6435-09.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 29329)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за питание в полном объеме в дошкольных организациях Карагандинской области, в которых размещен государственный образовательный заказ следующим отдельным категориям воспитанников: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10/05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мая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