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a88" w14:textId="ad6e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Сарканского районного маслихата от 3 ноября 2017 года № 26-115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25 апреля 2023 года № 4-22. Зарегистрировано Департаментом юстиции области Жетісу 27 апреля 2023 года № 11-19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Сарканского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3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26-115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116351).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