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0118" w14:textId="f210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13 декабря 2023 года № 19-87. Зарегистрировано Департаментом юстиции области Жетісу 19 декабря 2023 года № 111-19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о награждении Почетной грамотой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Аксуского районного маслихата Усенов Нурбола Каметкаливича.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13 декабря 2023 года № 19-87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граждане, имеющие не менее 5 лет стажа в сфере деятельности за значительные достижения и внесшие личный вклад в развитие экономики, социальной сферы, науки, культуры, в сфере образования, в воинской и иной государственной службе, в общественной деятельности района.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 либо ограниченно дееспособными;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привлеченные к ответственности за действия коррупционного правонарушения;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Почетной грамотой Аксуского района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к награждению Почетной грамотой вносятся трудовыми, творческими коллективами, представительным и исполнительными органами района, общественными объединениями.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печатью подписавшей организации, учреждения.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заместителей акима района, акимов сел и руководителей государственных учреждений акимата Аксуского района наградной лист подписывается акимом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Наградной лист и ходатайство трудового коллектива на имя акима района и председателя районного маслихата направляются в отдел кадровой работы аппарата акима района и аппарата районного маслихата за 20 дней до даты награждения.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поступившие документы для предварительного рассмотрения и подготовки предложения по награждению Почетной грамотой направляются в постоянные комиссии районного маслихата за 15 дней до даты награждения.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представленная кандидатура или наградные материалы не соответствуют требованиям, установленным настоящим Положением, это предложение не вносится на рассмотрение сессии районного маслихата.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принимается на сессии Аксуского районного маслихата.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граждан к очередной награде производится не раньше, чем через пять лет с момента предыдущего награждения.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местных средствах массовой информации.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заносится кадровыми службами в трудовую книжку, в личное дело награжденного.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награждении регистрируются в журнале вручения Почетной грамоты. Журнал хранится у специалиста аппарата акима района по наградным вопросам в течение пяти лет, далее сдается на хранение в архив аппарата акима района.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Почетную грамоту в торжественной обстановке вручает аким района, председатель районного маслихата в трудовых коллективах, по месту работы награжденного, на сессиях, совещаниях и собраниях актива района.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Почетной грамоты Аксуского района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представляет собой папку из балакрона голубого цвета с изображением Герба на лицевой стороне и надписью на государственном языке "Құрмет грамотасы" со вкладышем.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стороны вкладыша в обрамлении национального орнамента располагается изображение символики Аксуского района.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отводится место для указания фамилии, имени, отчества и заслуг награждаемого на фоне солнечных лучей, под которыми парящий орел, как на государственном флаге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района и председателя маслихата.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Изготовление Почетной грамоты осуществляется аппаратом акима района.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