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aab6" w14:textId="b38a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6 июня 2023 года № 211. Зарегистрировано Департаментом юстиции области жетісу 8 июня 2023 года № 38-19.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Текели области Жетісу от 17.03.2025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Текели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Текели области Жетісу от 17.03.2025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Текели области Жетісу от 17.03.2025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города Текели"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городу единого архитектурного облика.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города Текели"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городу.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города Текели организует следующие мероприятия: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города на официальном интернет-ресурсе акимата;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(реконструкции, текущий или капитальный) осуществляется в соответствии с законодательством о государственных закупках.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Текели осуществляется из средств местного бюджета.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