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b617" w14:textId="10db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Жетісу от 28 февраля 2023 года №54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области Жетісу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25 декабря 2023 года № 416. Зарегистрировано Департаментом юстиции области Жетісу 26 декабря 2023 года № 114-19.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в Постановление акимата области Жетісу от 28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области Жетісу на 2023 год" (зарегистрирован в Реестре государственной регистрации нормативных правовых актов за № 178990).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25 декабря 2023 года № 416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области Жетісу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штук, пчелиную семью)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4 965 083,1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223 428 742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56 489 820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3 273 503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5 077 594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2 519 278 102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поступивший в резерв 2022 году (лист ожидания) по направлениям субсидирования развития племенного животноводства, повышение продуктивности и качества продукции животноводства в пределах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45 956 850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239 782 500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56 106 240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1 694 969 860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поступивший в резерв 2022 году (лист ожидания) по направлениям субсидирования на удешевление стоимости затрат на корма маточному поголовью сельскохозяйственных животных в пределах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 (от 50 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мясного и мясо-молочного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1 578 227 887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767 670 521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2 385 752 038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поступивший в резерв 2023 году (лист ожидания) по направлениям субсидирования развития племенного животноводства, повышение продуктивности и качества продукции животноводства в пределах средств из резерва Правительства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2 126 627 000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