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b51" w14:textId="7d19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8 июня 2023 года № 171. Зарегистрировано Департаментом юстиции области Жетісу 9 июня 2023 года № 39-19.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8 июня 2023 года № 171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(соя, подсолнечник, сафлор, рапс)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8 июня 2023 года № 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области Жетісу от 28 ноября 2023 года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8 444 000 000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