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bfc" w14:textId="f5eb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 апреля 2023 года № 89. Зарегистрировано Департаментом юстиции области Жетісу 4 апреля 2023 года № 8-19. Утратило силу постановлением акимата области Жетісу от 9 сентября 2025 года № 276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09.09.2025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140 Закона Республики Казахстан "О государственном имуществе",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областных коммунальных государственных предприятий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Жетысу от 3 апреля 2023 года № 89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определяется следующим образом: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250 000 001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500 000 001 тенге до 1 000 000 000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500 000 000 тенге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1 000 000 001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с суммы, превышающей чистый доход в размере 1 000 000 000 тенге 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устанавливается в размере 5 процентов.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Оставшуюся в распоряжении областных коммунальных государственных предприятий части чистого дохода направлять на развитие предприятия, на конкретные проекты согласованные с органом государственного управления.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