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17762" w14:textId="24177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по Шускому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Шуского районного маслихата Жамбылской области от 25 декабря 2023 года № 14-4. Зарегистрировано Департаментом юстиции Жамбылской области от 5 января 2024 года № 5141. Утратило силу решением Шуского районного маслихата Жамбылской области от 24 февраля 2025 № 35-6</w:t>
      </w:r>
    </w:p>
    <w:p>
      <w:pPr>
        <w:spacing w:after="0"/>
        <w:ind w:left="0"/>
        <w:jc w:val="left"/>
      </w:pPr>
    </w:p>
    <w:p>
      <w:pPr>
        <w:spacing w:after="0"/>
        <w:ind w:left="0"/>
        <w:jc w:val="both"/>
      </w:pPr>
      <w:r>
        <w:rPr>
          <w:rFonts w:ascii="Times New Roman"/>
          <w:b w:val="false"/>
          <w:i w:val="false"/>
          <w:color w:val="ff0000"/>
          <w:sz w:val="28"/>
        </w:rPr>
        <w:t xml:space="preserve">
      Сноска. Утратило силу решением Шуского районного маслихата Жамбылской области от 24.02.2025 </w:t>
      </w:r>
      <w:r>
        <w:rPr>
          <w:rFonts w:ascii="Times New Roman"/>
          <w:b w:val="false"/>
          <w:i w:val="false"/>
          <w:color w:val="ff0000"/>
          <w:sz w:val="28"/>
        </w:rPr>
        <w:t>№ 35-6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0"/>
    <w:p>
      <w:pPr>
        <w:spacing w:after="0"/>
        <w:ind w:left="0"/>
        <w:jc w:val="both"/>
      </w:pPr>
      <w:r>
        <w:rPr>
          <w:rFonts w:ascii="Times New Roman"/>
          <w:b w:val="false"/>
          <w:i w:val="false"/>
          <w:color w:val="000000"/>
          <w:sz w:val="28"/>
        </w:rPr>
        <w:t>
      В соответствии с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w:t>
      </w:r>
      <w:r>
        <w:rPr>
          <w:rFonts w:ascii="Times New Roman"/>
          <w:b w:val="false"/>
          <w:i w:val="false"/>
          <w:color w:val="000000"/>
          <w:sz w:val="28"/>
        </w:rPr>
        <w:t>О ветеранах</w:t>
      </w:r>
      <w:r>
        <w:rPr>
          <w:rFonts w:ascii="Times New Roman"/>
          <w:b w:val="false"/>
          <w:i w:val="false"/>
          <w:color w:val="000000"/>
          <w:sz w:val="28"/>
        </w:rPr>
        <w:t xml:space="preserve">", "О правовых актах" и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Шуский районный маслихат РЕШИЛ: </w:t>
      </w:r>
    </w:p>
    <w:bookmarkEnd w:id="0"/>
    <w:bookmarkStart w:name="z8" w:id="1"/>
    <w:p>
      <w:pPr>
        <w:spacing w:after="0"/>
        <w:ind w:left="0"/>
        <w:jc w:val="both"/>
      </w:pPr>
      <w:r>
        <w:rPr>
          <w:rFonts w:ascii="Times New Roman"/>
          <w:b w:val="false"/>
          <w:i w:val="false"/>
          <w:color w:val="000000"/>
          <w:sz w:val="28"/>
        </w:rPr>
        <w:t xml:space="preserve">
      1. Утвердить прилагаемые Правила оказания социальной помощи, установления ее размеров и определения перечня отдельных категорий нуждающихся граждан по Шускому району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xml:space="preserve">
      2. Признать утратившими силу некоторые решения Шуского районного маслихата согласно </w:t>
      </w:r>
      <w:r>
        <w:rPr>
          <w:rFonts w:ascii="Times New Roman"/>
          <w:b w:val="false"/>
          <w:i w:val="false"/>
          <w:color w:val="000000"/>
          <w:sz w:val="28"/>
        </w:rPr>
        <w:t>приложению № 2</w:t>
      </w:r>
      <w:r>
        <w:rPr>
          <w:rFonts w:ascii="Times New Roman"/>
          <w:b w:val="false"/>
          <w:i w:val="false"/>
          <w:color w:val="000000"/>
          <w:sz w:val="28"/>
        </w:rPr>
        <w:t xml:space="preserve"> к настоящему решению.</w:t>
      </w:r>
    </w:p>
    <w:bookmarkEnd w:id="2"/>
    <w:bookmarkStart w:name="z10" w:id="3"/>
    <w:p>
      <w:pPr>
        <w:spacing w:after="0"/>
        <w:ind w:left="0"/>
        <w:jc w:val="both"/>
      </w:pPr>
      <w:r>
        <w:rPr>
          <w:rFonts w:ascii="Times New Roman"/>
          <w:b w:val="false"/>
          <w:i w:val="false"/>
          <w:color w:val="000000"/>
          <w:sz w:val="28"/>
        </w:rPr>
        <w:t xml:space="preserve">
      3. Государственному учреждению "Аппарат Шуского районного маслихата" в установленном порядке законодательством Республики Казахстан обеспечить: </w:t>
      </w:r>
    </w:p>
    <w:bookmarkEnd w:id="3"/>
    <w:bookmarkStart w:name="z11" w:id="4"/>
    <w:p>
      <w:pPr>
        <w:spacing w:after="0"/>
        <w:ind w:left="0"/>
        <w:jc w:val="both"/>
      </w:pPr>
      <w:r>
        <w:rPr>
          <w:rFonts w:ascii="Times New Roman"/>
          <w:b w:val="false"/>
          <w:i w:val="false"/>
          <w:color w:val="000000"/>
          <w:sz w:val="28"/>
        </w:rPr>
        <w:t xml:space="preserve">
      1) государственную регистрацию настоящего решения в Республиканском государственном учреждении "Департамент юстиции Жамбылской области Министерства юстиции Республики Казахстан"; </w:t>
      </w:r>
    </w:p>
    <w:bookmarkEnd w:id="4"/>
    <w:bookmarkStart w:name="z12" w:id="5"/>
    <w:p>
      <w:pPr>
        <w:spacing w:after="0"/>
        <w:ind w:left="0"/>
        <w:jc w:val="both"/>
      </w:pPr>
      <w:r>
        <w:rPr>
          <w:rFonts w:ascii="Times New Roman"/>
          <w:b w:val="false"/>
          <w:i w:val="false"/>
          <w:color w:val="000000"/>
          <w:sz w:val="28"/>
        </w:rPr>
        <w:t>
      2) размещение настоящего решения на интернет-ресурсе Шуского районного маслихата после его официального опубликования.</w:t>
      </w:r>
    </w:p>
    <w:bookmarkEnd w:id="5"/>
    <w:bookmarkStart w:name="z13" w:id="6"/>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Шуского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Абенов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r>
              <w:rPr>
                <w:rFonts w:ascii="Times New Roman"/>
                <w:b w:val="false"/>
                <w:i w:val="false"/>
                <w:color w:val="000000"/>
                <w:sz w:val="20"/>
              </w:rPr>
              <w:t>Шуского районного маслихата</w:t>
            </w:r>
            <w:r>
              <w:rPr>
                <w:rFonts w:ascii="Times New Roman"/>
                <w:b w:val="false"/>
                <w:i w:val="false"/>
                <w:color w:val="000000"/>
                <w:sz w:val="20"/>
              </w:rPr>
              <w:t xml:space="preserve"> от 25 декабря 2023 года № 14-4</w:t>
            </w:r>
          </w:p>
        </w:tc>
      </w:tr>
    </w:tbl>
    <w:bookmarkStart w:name="z18" w:id="7"/>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по Шускому району</w:t>
      </w:r>
    </w:p>
    <w:bookmarkEnd w:id="7"/>
    <w:bookmarkStart w:name="z19" w:id="8"/>
    <w:p>
      <w:pPr>
        <w:spacing w:after="0"/>
        <w:ind w:left="0"/>
        <w:jc w:val="left"/>
      </w:pPr>
      <w:r>
        <w:rPr>
          <w:rFonts w:ascii="Times New Roman"/>
          <w:b/>
          <w:i w:val="false"/>
          <w:color w:val="000000"/>
        </w:rPr>
        <w:t xml:space="preserve"> Глава 1. Общие положения</w:t>
      </w:r>
    </w:p>
    <w:bookmarkEnd w:id="8"/>
    <w:bookmarkStart w:name="z20" w:id="9"/>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по Шускому району (далее - Правила) разработаны в соответствии с постановлением Правительства Республики Казахстан от 30 июня 2023 года </w:t>
      </w:r>
      <w:r>
        <w:rPr>
          <w:rFonts w:ascii="Times New Roman"/>
          <w:b w:val="false"/>
          <w:i w:val="false"/>
          <w:color w:val="000000"/>
          <w:sz w:val="28"/>
        </w:rPr>
        <w:t>№523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перечня отдельных категорий нуждающихся граждан.</w:t>
      </w:r>
    </w:p>
    <w:bookmarkEnd w:id="9"/>
    <w:bookmarkStart w:name="z21" w:id="10"/>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10"/>
    <w:bookmarkStart w:name="z132" w:id="11"/>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1"/>
    <w:bookmarkStart w:name="z23" w:id="12"/>
    <w:p>
      <w:pPr>
        <w:spacing w:after="0"/>
        <w:ind w:left="0"/>
        <w:jc w:val="both"/>
      </w:pPr>
      <w:r>
        <w:rPr>
          <w:rFonts w:ascii="Times New Roman"/>
          <w:b w:val="false"/>
          <w:i w:val="false"/>
          <w:color w:val="000000"/>
          <w:sz w:val="28"/>
        </w:rPr>
        <w:t>
      2) специальная комиссия – комиссия, создаваемая решением акима Шуского района, Жамбылской области, по рассмотрению заявления лица (семьи), претендующего на оказание социальной помощи отдельным категориям нуждающихся граждан;</w:t>
      </w:r>
    </w:p>
    <w:bookmarkEnd w:id="12"/>
    <w:bookmarkStart w:name="z24" w:id="13"/>
    <w:p>
      <w:pPr>
        <w:spacing w:after="0"/>
        <w:ind w:left="0"/>
        <w:jc w:val="both"/>
      </w:pPr>
      <w:r>
        <w:rPr>
          <w:rFonts w:ascii="Times New Roman"/>
          <w:b w:val="false"/>
          <w:i w:val="false"/>
          <w:color w:val="000000"/>
          <w:sz w:val="28"/>
        </w:rPr>
        <w:t xml:space="preserve">
      3) праздничные дни – дни национальных и государственных праздников Республики Казахстан; </w:t>
      </w:r>
    </w:p>
    <w:bookmarkEnd w:id="13"/>
    <w:bookmarkStart w:name="z25" w:id="14"/>
    <w:p>
      <w:pPr>
        <w:spacing w:after="0"/>
        <w:ind w:left="0"/>
        <w:jc w:val="both"/>
      </w:pPr>
      <w:r>
        <w:rPr>
          <w:rFonts w:ascii="Times New Roman"/>
          <w:b w:val="false"/>
          <w:i w:val="false"/>
          <w:color w:val="000000"/>
          <w:sz w:val="28"/>
        </w:rPr>
        <w:t xml:space="preserve">
      4) социальная помощь – помощь, предоставляемая акиматом Шуского района Жамбылской области в денежной форме отдельным категориям нуждающихся граждан (далее – получатели), а также к праздничным дням; </w:t>
      </w:r>
    </w:p>
    <w:bookmarkEnd w:id="14"/>
    <w:bookmarkStart w:name="z26" w:id="15"/>
    <w:p>
      <w:pPr>
        <w:spacing w:after="0"/>
        <w:ind w:left="0"/>
        <w:jc w:val="both"/>
      </w:pPr>
      <w:r>
        <w:rPr>
          <w:rFonts w:ascii="Times New Roman"/>
          <w:b w:val="false"/>
          <w:i w:val="false"/>
          <w:color w:val="000000"/>
          <w:sz w:val="28"/>
        </w:rPr>
        <w:t>
      5) уполномоченный орган по оказанию социальной помощи – коммунальное государственное учреждение "Отдел занятости и социальных программа акимата Шуского района Жамбылской области";</w:t>
      </w:r>
    </w:p>
    <w:bookmarkEnd w:id="15"/>
    <w:bookmarkStart w:name="z27" w:id="16"/>
    <w:p>
      <w:pPr>
        <w:spacing w:after="0"/>
        <w:ind w:left="0"/>
        <w:jc w:val="both"/>
      </w:pPr>
      <w:r>
        <w:rPr>
          <w:rFonts w:ascii="Times New Roman"/>
          <w:b w:val="false"/>
          <w:i w:val="false"/>
          <w:color w:val="000000"/>
          <w:sz w:val="28"/>
        </w:rPr>
        <w:t xml:space="preserve">
      6) прожиточный минимум – минимальный денежный доход на одного человека, равный по величине стоимости минимальной потребительской корзины; </w:t>
      </w:r>
    </w:p>
    <w:bookmarkEnd w:id="16"/>
    <w:bookmarkStart w:name="z28" w:id="17"/>
    <w:p>
      <w:pPr>
        <w:spacing w:after="0"/>
        <w:ind w:left="0"/>
        <w:jc w:val="both"/>
      </w:pPr>
      <w:r>
        <w:rPr>
          <w:rFonts w:ascii="Times New Roman"/>
          <w:b w:val="false"/>
          <w:i w:val="false"/>
          <w:color w:val="000000"/>
          <w:sz w:val="28"/>
        </w:rPr>
        <w:t xml:space="preserve">
      7) среднедушевой доход – доля совокупного дохода семьи, приходящаяся на каждого члена семьи в месяц; </w:t>
      </w:r>
    </w:p>
    <w:bookmarkEnd w:id="17"/>
    <w:bookmarkStart w:name="z29" w:id="18"/>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bookmarkEnd w:id="18"/>
    <w:bookmarkStart w:name="z30" w:id="19"/>
    <w:p>
      <w:pPr>
        <w:spacing w:after="0"/>
        <w:ind w:left="0"/>
        <w:jc w:val="both"/>
      </w:pPr>
      <w:r>
        <w:rPr>
          <w:rFonts w:ascii="Times New Roman"/>
          <w:b w:val="false"/>
          <w:i w:val="false"/>
          <w:color w:val="000000"/>
          <w:sz w:val="28"/>
        </w:rPr>
        <w:t>
      9)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9"/>
    <w:bookmarkStart w:name="z31" w:id="20"/>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 с изменениями, внесенными решением Шуского районного маслихата Жамбылской области от 29.08.2024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1"/>
    <w:p>
      <w:pPr>
        <w:spacing w:after="0"/>
        <w:ind w:left="0"/>
        <w:jc w:val="both"/>
      </w:pPr>
      <w:r>
        <w:rPr>
          <w:rFonts w:ascii="Times New Roman"/>
          <w:b w:val="false"/>
          <w:i w:val="false"/>
          <w:color w:val="000000"/>
          <w:sz w:val="28"/>
        </w:rPr>
        <w:t xml:space="preserve">
      3. Меры социальной поддержки, предусмотренные пунктом 4 </w:t>
      </w:r>
      <w:r>
        <w:rPr>
          <w:rFonts w:ascii="Times New Roman"/>
          <w:b w:val="false"/>
          <w:i w:val="false"/>
          <w:color w:val="000000"/>
          <w:sz w:val="28"/>
        </w:rPr>
        <w:t>статьи 71</w:t>
      </w:r>
      <w:r>
        <w:rPr>
          <w:rFonts w:ascii="Times New Roman"/>
          <w:b w:val="false"/>
          <w:i w:val="false"/>
          <w:color w:val="000000"/>
          <w:sz w:val="28"/>
        </w:rPr>
        <w:t xml:space="preserve">, пунктом 3 </w:t>
      </w:r>
      <w:r>
        <w:rPr>
          <w:rFonts w:ascii="Times New Roman"/>
          <w:b w:val="false"/>
          <w:i w:val="false"/>
          <w:color w:val="000000"/>
          <w:sz w:val="28"/>
        </w:rPr>
        <w:t>статьи 170</w:t>
      </w:r>
      <w:r>
        <w:rPr>
          <w:rFonts w:ascii="Times New Roman"/>
          <w:b w:val="false"/>
          <w:i w:val="false"/>
          <w:color w:val="000000"/>
          <w:sz w:val="28"/>
        </w:rPr>
        <w:t xml:space="preserve">, пунктом 3 </w:t>
      </w:r>
      <w:r>
        <w:rPr>
          <w:rFonts w:ascii="Times New Roman"/>
          <w:b w:val="false"/>
          <w:i w:val="false"/>
          <w:color w:val="000000"/>
          <w:sz w:val="28"/>
        </w:rPr>
        <w:t>статьи 229</w:t>
      </w:r>
      <w:r>
        <w:rPr>
          <w:rFonts w:ascii="Times New Roman"/>
          <w:b w:val="false"/>
          <w:i w:val="false"/>
          <w:color w:val="000000"/>
          <w:sz w:val="28"/>
        </w:rPr>
        <w:t xml:space="preserve"> Социального кодекса, подпунктом 2) пункта 1 </w:t>
      </w:r>
      <w:r>
        <w:rPr>
          <w:rFonts w:ascii="Times New Roman"/>
          <w:b w:val="false"/>
          <w:i w:val="false"/>
          <w:color w:val="000000"/>
          <w:sz w:val="28"/>
        </w:rPr>
        <w:t>статьи 10</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11</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Типовыми правилами. </w:t>
      </w:r>
    </w:p>
    <w:bookmarkEnd w:id="21"/>
    <w:bookmarkStart w:name="z33" w:id="22"/>
    <w:p>
      <w:pPr>
        <w:spacing w:after="0"/>
        <w:ind w:left="0"/>
        <w:jc w:val="both"/>
      </w:pPr>
      <w:r>
        <w:rPr>
          <w:rFonts w:ascii="Times New Roman"/>
          <w:b w:val="false"/>
          <w:i w:val="false"/>
          <w:color w:val="000000"/>
          <w:sz w:val="28"/>
        </w:rPr>
        <w:t>
      4. Социальная помощь предоставляется гражданам постоянно проживающим на территории Шуского района Жамбылской области единовременно и (или) периодически (ежемесячно, ежеквартально, 1 раз в полугодие, 1 раз в год).</w:t>
      </w:r>
    </w:p>
    <w:bookmarkEnd w:id="22"/>
    <w:bookmarkStart w:name="z34" w:id="23"/>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3"/>
    <w:bookmarkStart w:name="z35" w:id="24"/>
    <w:p>
      <w:pPr>
        <w:spacing w:after="0"/>
        <w:ind w:left="0"/>
        <w:jc w:val="both"/>
      </w:pPr>
      <w:r>
        <w:rPr>
          <w:rFonts w:ascii="Times New Roman"/>
          <w:b w:val="false"/>
          <w:i w:val="false"/>
          <w:color w:val="000000"/>
          <w:sz w:val="28"/>
        </w:rPr>
        <w:t>
      5. Социальная помощь к праздничным дням оказывается один раз в год, в виде денежных выплат следующим категориям граждан:</w:t>
      </w:r>
    </w:p>
    <w:bookmarkEnd w:id="24"/>
    <w:bookmarkStart w:name="z36" w:id="25"/>
    <w:p>
      <w:pPr>
        <w:spacing w:after="0"/>
        <w:ind w:left="0"/>
        <w:jc w:val="both"/>
      </w:pPr>
      <w:r>
        <w:rPr>
          <w:rFonts w:ascii="Times New Roman"/>
          <w:b w:val="false"/>
          <w:i w:val="false"/>
          <w:color w:val="000000"/>
          <w:sz w:val="28"/>
        </w:rPr>
        <w:t>
      1) День защитника Отечества - 7 мая:</w:t>
      </w:r>
    </w:p>
    <w:bookmarkEnd w:id="25"/>
    <w:bookmarkStart w:name="z37" w:id="26"/>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(далее –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не менее – 50000 (пятьдесят тысяч) тенге;</w:t>
      </w:r>
    </w:p>
    <w:bookmarkEnd w:id="26"/>
    <w:bookmarkStart w:name="z38" w:id="27"/>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не менее 50000 (пятьдесят тысяч) тенге;</w:t>
      </w:r>
    </w:p>
    <w:bookmarkEnd w:id="27"/>
    <w:bookmarkStart w:name="z39" w:id="28"/>
    <w:p>
      <w:pPr>
        <w:spacing w:after="0"/>
        <w:ind w:left="0"/>
        <w:jc w:val="both"/>
      </w:pPr>
      <w:r>
        <w:rPr>
          <w:rFonts w:ascii="Times New Roman"/>
          <w:b w:val="false"/>
          <w:i w:val="false"/>
          <w:color w:val="000000"/>
          <w:sz w:val="28"/>
        </w:rPr>
        <w:t>
      2) День Победы – 9 мая:</w:t>
      </w:r>
    </w:p>
    <w:bookmarkEnd w:id="28"/>
    <w:bookmarkStart w:name="z40" w:id="29"/>
    <w:p>
      <w:pPr>
        <w:spacing w:after="0"/>
        <w:ind w:left="0"/>
        <w:jc w:val="both"/>
      </w:pPr>
      <w:r>
        <w:rPr>
          <w:rFonts w:ascii="Times New Roman"/>
          <w:b w:val="false"/>
          <w:i w:val="false"/>
          <w:color w:val="000000"/>
          <w:sz w:val="28"/>
        </w:rPr>
        <w:t>
      участникам Великой Отечественной войны и лицам с инвалидностью вследствие ранения, контузии, увечья или заболевания, полученных в период Великой Отечественной войны – в размере не менее 1 500 000 (один миллион пятьсот тысяч) тенге;</w:t>
      </w:r>
    </w:p>
    <w:bookmarkEnd w:id="29"/>
    <w:bookmarkStart w:name="z41" w:id="30"/>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не менее -150000 (сто пятьдесят тысяч) тенге;</w:t>
      </w:r>
    </w:p>
    <w:bookmarkEnd w:id="30"/>
    <w:bookmarkStart w:name="z42" w:id="31"/>
    <w:p>
      <w:pPr>
        <w:spacing w:after="0"/>
        <w:ind w:left="0"/>
        <w:jc w:val="both"/>
      </w:pPr>
      <w:r>
        <w:rPr>
          <w:rFonts w:ascii="Times New Roman"/>
          <w:b w:val="false"/>
          <w:i w:val="false"/>
          <w:color w:val="000000"/>
          <w:sz w:val="28"/>
        </w:rPr>
        <w:t>
      военнообязанным, призывавшиеся на учебные сборы и направлявшиеся в Афганистан в период ведения боевых действий – в размере не менее -150000 (сто пятьдесят тысяч) тенге;</w:t>
      </w:r>
    </w:p>
    <w:bookmarkEnd w:id="31"/>
    <w:bookmarkStart w:name="z43" w:id="32"/>
    <w:p>
      <w:pPr>
        <w:spacing w:after="0"/>
        <w:ind w:left="0"/>
        <w:jc w:val="both"/>
      </w:pPr>
      <w:r>
        <w:rPr>
          <w:rFonts w:ascii="Times New Roman"/>
          <w:b w:val="false"/>
          <w:i w:val="false"/>
          <w:color w:val="000000"/>
          <w:sz w:val="28"/>
        </w:rPr>
        <w:t>
      военнослужащим автомобильных батальонов, направлявшиеся в Афганистан для доставки грузов в эту страну в период ведения боевых действий – в размере не менее 150000 (сто пятьдесят тысяч) тенге;</w:t>
      </w:r>
    </w:p>
    <w:bookmarkEnd w:id="32"/>
    <w:bookmarkStart w:name="z44" w:id="33"/>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не менее- 150000 (сто пятьдесят тысяч) тенге;</w:t>
      </w:r>
    </w:p>
    <w:bookmarkEnd w:id="33"/>
    <w:bookmarkStart w:name="z45" w:id="34"/>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не менее 150000 (сто пятьдесят тысяч) тенге;</w:t>
      </w:r>
    </w:p>
    <w:bookmarkEnd w:id="34"/>
    <w:bookmarkStart w:name="z46" w:id="35"/>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не менее 150000 (сто пятьдесят тысяч) тенге;</w:t>
      </w:r>
    </w:p>
    <w:bookmarkEnd w:id="35"/>
    <w:bookmarkStart w:name="z47" w:id="36"/>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не менее 150000 (сто пятьдесят тысяч) тенге;</w:t>
      </w:r>
    </w:p>
    <w:bookmarkEnd w:id="36"/>
    <w:bookmarkStart w:name="z48" w:id="37"/>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не менее 150000 (сто пятьдесят тысяч) тенге;</w:t>
      </w:r>
    </w:p>
    <w:bookmarkEnd w:id="37"/>
    <w:bookmarkStart w:name="z49" w:id="38"/>
    <w:p>
      <w:pPr>
        <w:spacing w:after="0"/>
        <w:ind w:left="0"/>
        <w:jc w:val="both"/>
      </w:pPr>
      <w:r>
        <w:rPr>
          <w:rFonts w:ascii="Times New Roman"/>
          <w:b w:val="false"/>
          <w:i w:val="false"/>
          <w:color w:val="000000"/>
          <w:sz w:val="28"/>
        </w:rPr>
        <w:t xml:space="preserve">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не менее 100000 (сто тысяч) тенге; </w:t>
      </w:r>
    </w:p>
    <w:bookmarkEnd w:id="38"/>
    <w:bookmarkStart w:name="z50" w:id="39"/>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не менее150000 (сто пятьдесят тысяч) тенге;</w:t>
      </w:r>
    </w:p>
    <w:bookmarkEnd w:id="39"/>
    <w:bookmarkStart w:name="z51" w:id="40"/>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входившим в состав действующей армии и флота, в качестве сыновей (воспитанников) полков и юнг – в размере не менее 150000 (сто пятьдесят тысяч) тенге;</w:t>
      </w:r>
    </w:p>
    <w:bookmarkEnd w:id="40"/>
    <w:bookmarkStart w:name="z52" w:id="41"/>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не менее 150000 (сто пятьдесят тысяч) тенге;</w:t>
      </w:r>
    </w:p>
    <w:bookmarkEnd w:id="41"/>
    <w:bookmarkStart w:name="z53" w:id="42"/>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военнослужащим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в размере не менее 150000 (сто пятьдесят тысяч) тенге;</w:t>
      </w:r>
    </w:p>
    <w:bookmarkEnd w:id="42"/>
    <w:bookmarkStart w:name="z54" w:id="43"/>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в размере не менее 60000 (шестьдесят тысяч) тенге;</w:t>
      </w:r>
    </w:p>
    <w:bookmarkEnd w:id="43"/>
    <w:bookmarkStart w:name="z55" w:id="44"/>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не менее 100000 (сто тысяч) тенге;</w:t>
      </w:r>
    </w:p>
    <w:bookmarkEnd w:id="44"/>
    <w:bookmarkStart w:name="z56" w:id="45"/>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в размере не менее 150000 (сто пятьдесят тысяч) тенге;</w:t>
      </w:r>
    </w:p>
    <w:bookmarkEnd w:id="45"/>
    <w:bookmarkStart w:name="z57" w:id="46"/>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не менее 150000 (сто пятьдесят тысяч) тенге;</w:t>
      </w:r>
    </w:p>
    <w:bookmarkEnd w:id="46"/>
    <w:bookmarkStart w:name="z58" w:id="47"/>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не менее 150000 (сто пятьдесят тысяч) тенге;</w:t>
      </w:r>
    </w:p>
    <w:bookmarkEnd w:id="47"/>
    <w:bookmarkStart w:name="z59" w:id="48"/>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не менее 150000 (сто пятьдесят тысяч) тенге;</w:t>
      </w:r>
    </w:p>
    <w:bookmarkEnd w:id="48"/>
    <w:bookmarkStart w:name="z60" w:id="49"/>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не менее 60000 (шестьдесят тысяч) тенге;</w:t>
      </w:r>
    </w:p>
    <w:bookmarkEnd w:id="49"/>
    <w:bookmarkStart w:name="z61" w:id="50"/>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не менее 150000 (сто пятьдесят тысяч) тенге;</w:t>
      </w:r>
    </w:p>
    <w:bookmarkEnd w:id="50"/>
    <w:bookmarkStart w:name="z62" w:id="51"/>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не менее 50000 (пятьдесят тысяч) тенге;</w:t>
      </w:r>
    </w:p>
    <w:bookmarkEnd w:id="51"/>
    <w:bookmarkStart w:name="z63" w:id="52"/>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не менее 50000 (пятьдесят тысяч) тенге;</w:t>
      </w:r>
    </w:p>
    <w:bookmarkEnd w:id="52"/>
    <w:bookmarkStart w:name="z64" w:id="53"/>
    <w:p>
      <w:pPr>
        <w:spacing w:after="0"/>
        <w:ind w:left="0"/>
        <w:jc w:val="both"/>
      </w:pPr>
      <w:r>
        <w:rPr>
          <w:rFonts w:ascii="Times New Roman"/>
          <w:b w:val="false"/>
          <w:i w:val="false"/>
          <w:color w:val="000000"/>
          <w:sz w:val="28"/>
        </w:rPr>
        <w:t>
      семьям военнослужащим, партизан, подпольщиков, лиц,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в размере не менее 50000 (пятьдесят тысяч) тенге;</w:t>
      </w:r>
    </w:p>
    <w:bookmarkEnd w:id="53"/>
    <w:bookmarkStart w:name="z65" w:id="54"/>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погибшим работников госпиталей и больниц города Ленинграда - в размере не менее 50000 (пятьдесят тысяч) тенге;</w:t>
      </w:r>
    </w:p>
    <w:bookmarkEnd w:id="54"/>
    <w:bookmarkStart w:name="z66" w:id="55"/>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не менее 50000 (пятьдесят тысяч) тенге;</w:t>
      </w:r>
    </w:p>
    <w:bookmarkEnd w:id="55"/>
    <w:bookmarkStart w:name="z67" w:id="56"/>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не менее 50000 (пятьдесят тысяч) тенге;</w:t>
      </w:r>
    </w:p>
    <w:bookmarkEnd w:id="56"/>
    <w:bookmarkStart w:name="z68" w:id="57"/>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не менее 50000 (пятьдесят тысяч) тенге;</w:t>
      </w:r>
    </w:p>
    <w:bookmarkEnd w:id="57"/>
    <w:bookmarkStart w:name="z69" w:id="58"/>
    <w:p>
      <w:pPr>
        <w:spacing w:after="0"/>
        <w:ind w:left="0"/>
        <w:jc w:val="both"/>
      </w:pPr>
      <w:r>
        <w:rPr>
          <w:rFonts w:ascii="Times New Roman"/>
          <w:b w:val="false"/>
          <w:i w:val="false"/>
          <w:color w:val="000000"/>
          <w:sz w:val="28"/>
        </w:rPr>
        <w:t>
      супруга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не менее 50000 (пятьдесят тысяч) тенге;</w:t>
      </w:r>
    </w:p>
    <w:bookmarkEnd w:id="58"/>
    <w:bookmarkStart w:name="z70" w:id="59"/>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не менее 50000 (пятьдесят тысяч) тенге;</w:t>
      </w:r>
    </w:p>
    <w:bookmarkEnd w:id="59"/>
    <w:bookmarkStart w:name="z71" w:id="60"/>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 в размере не менее 50000 (пятьдесят тысяч) тенге;</w:t>
      </w:r>
    </w:p>
    <w:bookmarkEnd w:id="60"/>
    <w:bookmarkStart w:name="z72" w:id="61"/>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находившиеся на территории Афганистана и не входившим в состав ограниченного контингента советских войск – в размере не менее 50000 (пятьдесят тысяч) тенге.</w:t>
      </w:r>
    </w:p>
    <w:bookmarkEnd w:id="61"/>
    <w:bookmarkStart w:name="z73" w:id="62"/>
    <w:p>
      <w:pPr>
        <w:spacing w:after="0"/>
        <w:ind w:left="0"/>
        <w:jc w:val="both"/>
      </w:pPr>
      <w:r>
        <w:rPr>
          <w:rFonts w:ascii="Times New Roman"/>
          <w:b w:val="false"/>
          <w:i w:val="false"/>
          <w:color w:val="000000"/>
          <w:sz w:val="28"/>
        </w:rPr>
        <w:t>
      3) 16 декабря – ко дню Независимости Казахстана:</w:t>
      </w:r>
    </w:p>
    <w:bookmarkEnd w:id="62"/>
    <w:bookmarkStart w:name="z74" w:id="63"/>
    <w:p>
      <w:pPr>
        <w:spacing w:after="0"/>
        <w:ind w:left="0"/>
        <w:jc w:val="both"/>
      </w:pPr>
      <w:r>
        <w:rPr>
          <w:rFonts w:ascii="Times New Roman"/>
          <w:b w:val="false"/>
          <w:i w:val="false"/>
          <w:color w:val="000000"/>
          <w:sz w:val="28"/>
        </w:rPr>
        <w:t xml:space="preserve">
      жертвам политических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 в размере не менее 150000 (сто пятьдесят тысяч) тенге.</w:t>
      </w:r>
    </w:p>
    <w:bookmarkEnd w:id="63"/>
    <w:bookmarkStart w:name="z75" w:id="64"/>
    <w:p>
      <w:pPr>
        <w:spacing w:after="0"/>
        <w:ind w:left="0"/>
        <w:jc w:val="both"/>
      </w:pPr>
      <w:r>
        <w:rPr>
          <w:rFonts w:ascii="Times New Roman"/>
          <w:b w:val="false"/>
          <w:i w:val="false"/>
          <w:color w:val="000000"/>
          <w:sz w:val="28"/>
        </w:rPr>
        <w:t>
      6. Социальная помощь оказывается следующим отдельным категориям нуждающихся граждан (с предоставлением документов, подтверждающих факт наличия оснований для отнесения к категории нуждающихся), единовременно и (или) периодически (ежемесячно, ежеквартально, один раз в год):</w:t>
      </w:r>
    </w:p>
    <w:bookmarkEnd w:id="64"/>
    <w:bookmarkStart w:name="z76" w:id="65"/>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 или пожара, либо наличие социально значимого заболевания;</w:t>
      </w:r>
    </w:p>
    <w:bookmarkEnd w:id="65"/>
    <w:bookmarkStart w:name="z77" w:id="66"/>
    <w:p>
      <w:pPr>
        <w:spacing w:after="0"/>
        <w:ind w:left="0"/>
        <w:jc w:val="both"/>
      </w:pPr>
      <w:r>
        <w:rPr>
          <w:rFonts w:ascii="Times New Roman"/>
          <w:b w:val="false"/>
          <w:i w:val="false"/>
          <w:color w:val="000000"/>
          <w:sz w:val="28"/>
        </w:rPr>
        <w:t>
      2)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66"/>
    <w:bookmarkStart w:name="z78" w:id="67"/>
    <w:p>
      <w:pPr>
        <w:spacing w:after="0"/>
        <w:ind w:left="0"/>
        <w:jc w:val="both"/>
      </w:pPr>
      <w:r>
        <w:rPr>
          <w:rFonts w:ascii="Times New Roman"/>
          <w:b w:val="false"/>
          <w:i w:val="false"/>
          <w:color w:val="000000"/>
          <w:sz w:val="28"/>
        </w:rPr>
        <w:t>
      3) сиротство, отсутствие родительского попечения;</w:t>
      </w:r>
    </w:p>
    <w:bookmarkEnd w:id="67"/>
    <w:bookmarkStart w:name="z79" w:id="68"/>
    <w:p>
      <w:pPr>
        <w:spacing w:after="0"/>
        <w:ind w:left="0"/>
        <w:jc w:val="both"/>
      </w:pPr>
      <w:r>
        <w:rPr>
          <w:rFonts w:ascii="Times New Roman"/>
          <w:b w:val="false"/>
          <w:i w:val="false"/>
          <w:color w:val="000000"/>
          <w:sz w:val="28"/>
        </w:rPr>
        <w:t>
      4) неспособность к самообслуживанию в связи с преклонным возрастом;</w:t>
      </w:r>
    </w:p>
    <w:bookmarkEnd w:id="68"/>
    <w:bookmarkStart w:name="z80" w:id="69"/>
    <w:p>
      <w:pPr>
        <w:spacing w:after="0"/>
        <w:ind w:left="0"/>
        <w:jc w:val="both"/>
      </w:pPr>
      <w:r>
        <w:rPr>
          <w:rFonts w:ascii="Times New Roman"/>
          <w:b w:val="false"/>
          <w:i w:val="false"/>
          <w:color w:val="000000"/>
          <w:sz w:val="28"/>
        </w:rPr>
        <w:t>
      5) освобождение из мест лишения свободы, нахождение на учете службы пробации.</w:t>
      </w:r>
    </w:p>
    <w:bookmarkEnd w:id="69"/>
    <w:bookmarkStart w:name="z81" w:id="70"/>
    <w:p>
      <w:pPr>
        <w:spacing w:after="0"/>
        <w:ind w:left="0"/>
        <w:jc w:val="both"/>
      </w:pPr>
      <w:r>
        <w:rPr>
          <w:rFonts w:ascii="Times New Roman"/>
          <w:b w:val="false"/>
          <w:i w:val="false"/>
          <w:color w:val="000000"/>
          <w:sz w:val="28"/>
        </w:rPr>
        <w:t>
      Ежемесячная социальная помощь предоставляется:</w:t>
      </w:r>
    </w:p>
    <w:bookmarkEnd w:id="70"/>
    <w:bookmarkStart w:name="z134" w:id="71"/>
    <w:p>
      <w:pPr>
        <w:spacing w:after="0"/>
        <w:ind w:left="0"/>
        <w:jc w:val="both"/>
      </w:pPr>
      <w:r>
        <w:rPr>
          <w:rFonts w:ascii="Times New Roman"/>
          <w:b w:val="false"/>
          <w:i w:val="false"/>
          <w:color w:val="000000"/>
          <w:sz w:val="28"/>
        </w:rPr>
        <w:t>
      6) социальная помощь лицам, больным туберкулезом и находящимся на амбулаторном лечении, в размере 15 (пятнадцати) месячных расчетных показателей при условии, что среднедушевой доход семьи не превышает 3 (трехкратного) прожиточного минимума;</w:t>
      </w:r>
    </w:p>
    <w:bookmarkEnd w:id="71"/>
    <w:bookmarkStart w:name="z135" w:id="72"/>
    <w:p>
      <w:pPr>
        <w:spacing w:after="0"/>
        <w:ind w:left="0"/>
        <w:jc w:val="both"/>
      </w:pPr>
      <w:r>
        <w:rPr>
          <w:rFonts w:ascii="Times New Roman"/>
          <w:b w:val="false"/>
          <w:i w:val="false"/>
          <w:color w:val="000000"/>
          <w:sz w:val="28"/>
        </w:rPr>
        <w:t>
      7) социальная помощь родителям или законным представителям детей, инфицированных вирусным иммунодефицитом человека (ВИЧ) и состоящих на диспансерном учете, или детей с ВИЧ в размере 30 (тридцати) месячных расчетных показателей ежемесячно при условии, что среднедушевой доход семьи не превышает 3 (трехкратного) прожиточного минимума;</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решением Шуского районного маслихата Жамбылской области от 29.08.2024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6 с изменениями, внесенными решением Шуского районного маслихата Жамбылской области от 29.08.2024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73"/>
    <w:p>
      <w:pPr>
        <w:spacing w:after="0"/>
        <w:ind w:left="0"/>
        <w:jc w:val="both"/>
      </w:pPr>
      <w:r>
        <w:rPr>
          <w:rFonts w:ascii="Times New Roman"/>
          <w:b w:val="false"/>
          <w:i w:val="false"/>
          <w:color w:val="000000"/>
          <w:sz w:val="28"/>
        </w:rPr>
        <w:t>
      7. Социальная помощь один раз в год оказывается по обращениям следующим категориям граждан:</w:t>
      </w:r>
    </w:p>
    <w:bookmarkEnd w:id="73"/>
    <w:bookmarkStart w:name="z137" w:id="74"/>
    <w:p>
      <w:pPr>
        <w:spacing w:after="0"/>
        <w:ind w:left="0"/>
        <w:jc w:val="both"/>
      </w:pPr>
      <w:r>
        <w:rPr>
          <w:rFonts w:ascii="Times New Roman"/>
          <w:b w:val="false"/>
          <w:i w:val="false"/>
          <w:color w:val="000000"/>
          <w:sz w:val="28"/>
        </w:rPr>
        <w:t>
      1) лицам, с заболеваниями злокачественного онкологического новообразования, в размере 25 (двадцати пяти) месячных расчетных показателей, на основании выданного врачебного заключения о прохождении специального лечения в условиях стационара с учетом среднедушевого дохода, не превышающего порога 5 (пятикратного) размера прожиточного минимума;</w:t>
      </w:r>
    </w:p>
    <w:bookmarkEnd w:id="74"/>
    <w:bookmarkStart w:name="z95" w:id="75"/>
    <w:p>
      <w:pPr>
        <w:spacing w:after="0"/>
        <w:ind w:left="0"/>
        <w:jc w:val="both"/>
      </w:pPr>
      <w:r>
        <w:rPr>
          <w:rFonts w:ascii="Times New Roman"/>
          <w:b w:val="false"/>
          <w:i w:val="false"/>
          <w:color w:val="000000"/>
          <w:sz w:val="28"/>
        </w:rPr>
        <w:t xml:space="preserve">
      2) в течение 3 (трех) месяцев со дня освобождения из мест лишения свободы, нахождения на учете службы пробации, нахождения несовершеннолетних в специальных организациях образования, организациях образования с особым режимом содержания, при условии, что доход не превышает трех прожиточных минимумов, по определению специальной комиссии, в размере пятнадцати месячных расчетных показателей; </w:t>
      </w:r>
    </w:p>
    <w:bookmarkEnd w:id="75"/>
    <w:bookmarkStart w:name="z138" w:id="76"/>
    <w:p>
      <w:pPr>
        <w:spacing w:after="0"/>
        <w:ind w:left="0"/>
        <w:jc w:val="both"/>
      </w:pPr>
      <w:r>
        <w:rPr>
          <w:rFonts w:ascii="Times New Roman"/>
          <w:b w:val="false"/>
          <w:i w:val="false"/>
          <w:color w:val="000000"/>
          <w:sz w:val="28"/>
        </w:rPr>
        <w:t>
      3) Социальная помощь на санаторно-курортное лечение, ветеранам Великой Отечественной войны, ветеранам, приравненным по льготам к ветеранам Великой Отечественной войны, ветеранам боевых действий на территории других государств, ветеранам труда и пенсионерам вышедшим по возрасту на пенсию, для возмещение затрат на санаторно-курортное лечение на территории Республики Казахстан без учета доходов один раз в год в размере 45 (сорока пяти) месячных расчетных показателей;</w:t>
      </w:r>
    </w:p>
    <w:bookmarkEnd w:id="76"/>
    <w:bookmarkStart w:name="z97" w:id="77"/>
    <w:p>
      <w:pPr>
        <w:spacing w:after="0"/>
        <w:ind w:left="0"/>
        <w:jc w:val="both"/>
      </w:pPr>
      <w:r>
        <w:rPr>
          <w:rFonts w:ascii="Times New Roman"/>
          <w:b w:val="false"/>
          <w:i w:val="false"/>
          <w:color w:val="000000"/>
          <w:sz w:val="28"/>
        </w:rPr>
        <w:t>
      4) социальная помощь в связи с причинением ущерба гражданину (семье) либо его имуществу вследствие стихийного бедствия или пожара в случае, если среднедушевой доход семьи не превышает двадцатикратного прожиточного минимума, не более одного раза в триста месячных расчетных показателей, обращение за социальной помощью производится в шестимесячный срок с момента возникновения трудной жизненной ситуации вследствие стихийного бедствия или пожара;</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решением Шуского районного маслихата Жамбылской области от 29.08.2024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78"/>
    <w:p>
      <w:pPr>
        <w:spacing w:after="0"/>
        <w:ind w:left="0"/>
        <w:jc w:val="both"/>
      </w:pPr>
      <w:r>
        <w:rPr>
          <w:rFonts w:ascii="Times New Roman"/>
          <w:b w:val="false"/>
          <w:i w:val="false"/>
          <w:color w:val="000000"/>
          <w:sz w:val="28"/>
        </w:rPr>
        <w:t>
      6) единовременная социальная помощь на газификацию жилья:</w:t>
      </w:r>
    </w:p>
    <w:bookmarkEnd w:id="78"/>
    <w:bookmarkStart w:name="z100" w:id="79"/>
    <w:p>
      <w:pPr>
        <w:spacing w:after="0"/>
        <w:ind w:left="0"/>
        <w:jc w:val="both"/>
      </w:pPr>
      <w:r>
        <w:rPr>
          <w:rFonts w:ascii="Times New Roman"/>
          <w:b w:val="false"/>
          <w:i w:val="false"/>
          <w:color w:val="000000"/>
          <w:sz w:val="28"/>
        </w:rPr>
        <w:t>
      пенсионерам по возрасту, лицам, имеющим инвалидность, семьям, имеющим или воспитывающим детей с инвалидностью, являющимся частными собственниками или членами семьи частного собственника, проживающим в местном частном жилище, где среднедушевой доход семьи не превышает 3 (трехкратного) прожиточного минимума, в случае отсутствия у них и членов семьи другого жилища многодетным матерям и многодетным семьям, получателям адресной социальной помощи, ветеранам боевых действий на территории других государств, опекунам или попечителям ребенка-сироты (детей-сирот) и ребенка (детей), оставшегося без попечения родителей.</w:t>
      </w:r>
    </w:p>
    <w:bookmarkEnd w:id="79"/>
    <w:bookmarkStart w:name="z101" w:id="80"/>
    <w:p>
      <w:pPr>
        <w:spacing w:after="0"/>
        <w:ind w:left="0"/>
        <w:jc w:val="both"/>
      </w:pPr>
      <w:r>
        <w:rPr>
          <w:rFonts w:ascii="Times New Roman"/>
          <w:b w:val="false"/>
          <w:i w:val="false"/>
          <w:color w:val="000000"/>
          <w:sz w:val="28"/>
        </w:rPr>
        <w:t xml:space="preserve">
      Объем социальной помощи определяется на основании фактических затрат заявителя, связанных с установкой и проведением газопровода, не превышающего сто месячных расчетных показателей один раз. </w:t>
      </w:r>
    </w:p>
    <w:bookmarkEnd w:id="80"/>
    <w:bookmarkStart w:name="z102" w:id="81"/>
    <w:p>
      <w:pPr>
        <w:spacing w:after="0"/>
        <w:ind w:left="0"/>
        <w:jc w:val="both"/>
      </w:pPr>
      <w:r>
        <w:rPr>
          <w:rFonts w:ascii="Times New Roman"/>
          <w:b w:val="false"/>
          <w:i w:val="false"/>
          <w:color w:val="000000"/>
          <w:sz w:val="28"/>
        </w:rPr>
        <w:t xml:space="preserve">
      Для получения социальной помощи заявитель обращается в уполномоченный орган и дополнительно к перечню документов, предусмотренных пунктом 12 Типовых правил, прилагается акт и/или документ, подтверждающий расходы, связанные с установкой и проведением газопровода (копии чеков, квитанций, договор на оказание услуг) и справка об отсутствии (наличии) зарегистрированного права на недвижимое имущество. </w:t>
      </w:r>
    </w:p>
    <w:bookmarkEnd w:id="81"/>
    <w:bookmarkStart w:name="z139" w:id="82"/>
    <w:p>
      <w:pPr>
        <w:spacing w:after="0"/>
        <w:ind w:left="0"/>
        <w:jc w:val="both"/>
      </w:pPr>
      <w:r>
        <w:rPr>
          <w:rFonts w:ascii="Times New Roman"/>
          <w:b w:val="false"/>
          <w:i w:val="false"/>
          <w:color w:val="000000"/>
          <w:sz w:val="28"/>
        </w:rPr>
        <w:t>
      7) лицам с инвалидностью первой группы, имеющие индивидуальную программу абилитации и реабилитации на санаторно-курортное лечение и выбравшие путевку на санаторно-курортное лечение через Портал социальных услуг, имеют право возместить стоимость путевки одному из своих сопровождающих лиц;</w:t>
      </w:r>
    </w:p>
    <w:bookmarkEnd w:id="82"/>
    <w:bookmarkStart w:name="z24" w:id="83"/>
    <w:p>
      <w:pPr>
        <w:spacing w:after="0"/>
        <w:ind w:left="0"/>
        <w:jc w:val="both"/>
      </w:pPr>
      <w:r>
        <w:rPr>
          <w:rFonts w:ascii="Times New Roman"/>
          <w:b w:val="false"/>
          <w:i w:val="false"/>
          <w:color w:val="000000"/>
          <w:sz w:val="28"/>
        </w:rPr>
        <w:t>
      Местными исполнительными органами возмещается стоимость пребывания в санаторно-курортной организации лицу из сопровождающего лица от гарантированной суммы в размере 70% (семидесяти процентов) представляемой в качестве возмещения стоимости санаторно-курортного лечения, определяемой уполномоченным органом в области социальной защиты населения.</w:t>
      </w:r>
    </w:p>
    <w:bookmarkEnd w:id="83"/>
    <w:bookmarkStart w:name="z25" w:id="84"/>
    <w:p>
      <w:pPr>
        <w:spacing w:after="0"/>
        <w:ind w:left="0"/>
        <w:jc w:val="both"/>
      </w:pPr>
      <w:r>
        <w:rPr>
          <w:rFonts w:ascii="Times New Roman"/>
          <w:b w:val="false"/>
          <w:i w:val="false"/>
          <w:color w:val="000000"/>
          <w:sz w:val="28"/>
        </w:rPr>
        <w:t>
      Для получения социальной помощи заявитель обращается в уполномоченный орган и дополнительно к перечню документов, предусмотренных пунктом 12 Типовых правил, прилагает документы, подтверждающие состоявшиеся расходы лица, связанные с сопровождением лица с инвалидностью первой группы на санаторно-курортное лечение.</w:t>
      </w:r>
    </w:p>
    <w:bookmarkEnd w:id="84"/>
    <w:bookmarkStart w:name="z26" w:id="85"/>
    <w:p>
      <w:pPr>
        <w:spacing w:after="0"/>
        <w:ind w:left="0"/>
        <w:jc w:val="both"/>
      </w:pPr>
      <w:r>
        <w:rPr>
          <w:rFonts w:ascii="Times New Roman"/>
          <w:b w:val="false"/>
          <w:i w:val="false"/>
          <w:color w:val="000000"/>
          <w:sz w:val="28"/>
        </w:rPr>
        <w:t>
      Оплата расходов на проезд сопровождающего осуществляется за счет личных средств сопровождающего. Срок обращения за единовременной социальной помощью составляется не позднеем 3 (трех) месяцев со дня наступления ситуации.</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7 с изменениями, внесенными решением Шуского районного маслихата Жамбылской области от 29.08.2024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86"/>
    <w:p>
      <w:pPr>
        <w:spacing w:after="0"/>
        <w:ind w:left="0"/>
        <w:jc w:val="left"/>
      </w:pPr>
      <w:r>
        <w:rPr>
          <w:rFonts w:ascii="Times New Roman"/>
          <w:b/>
          <w:i w:val="false"/>
          <w:color w:val="000000"/>
        </w:rPr>
        <w:t xml:space="preserve"> Глава 3. Порядок оказания социальной помощи</w:t>
      </w:r>
    </w:p>
    <w:bookmarkEnd w:id="86"/>
    <w:bookmarkStart w:name="z105" w:id="87"/>
    <w:p>
      <w:pPr>
        <w:spacing w:after="0"/>
        <w:ind w:left="0"/>
        <w:jc w:val="both"/>
      </w:pPr>
      <w:r>
        <w:rPr>
          <w:rFonts w:ascii="Times New Roman"/>
          <w:b w:val="false"/>
          <w:i w:val="false"/>
          <w:color w:val="000000"/>
          <w:sz w:val="28"/>
        </w:rPr>
        <w:t>
      8.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87"/>
    <w:bookmarkStart w:name="z106" w:id="88"/>
    <w:p>
      <w:pPr>
        <w:spacing w:after="0"/>
        <w:ind w:left="0"/>
        <w:jc w:val="both"/>
      </w:pPr>
      <w:r>
        <w:rPr>
          <w:rFonts w:ascii="Times New Roman"/>
          <w:b w:val="false"/>
          <w:i w:val="false"/>
          <w:color w:val="000000"/>
          <w:sz w:val="28"/>
        </w:rPr>
        <w:t>
      9. Социальная помощь к праздничным дням оказывается без истребования заявлений от получателей.</w:t>
      </w:r>
    </w:p>
    <w:bookmarkEnd w:id="88"/>
    <w:bookmarkStart w:name="z107" w:id="89"/>
    <w:p>
      <w:pPr>
        <w:spacing w:after="0"/>
        <w:ind w:left="0"/>
        <w:jc w:val="both"/>
      </w:pPr>
      <w:r>
        <w:rPr>
          <w:rFonts w:ascii="Times New Roman"/>
          <w:b w:val="false"/>
          <w:i w:val="false"/>
          <w:color w:val="000000"/>
          <w:sz w:val="28"/>
        </w:rPr>
        <w:t>
      Категории получателей социальной помощи определяются акиматом Шуского района Жамбылской области, после чего формируются их списки путем направления запроса в уполномоченную организацию либо иные организации</w:t>
      </w:r>
    </w:p>
    <w:bookmarkEnd w:id="89"/>
    <w:bookmarkStart w:name="z108" w:id="90"/>
    <w:p>
      <w:pPr>
        <w:spacing w:after="0"/>
        <w:ind w:left="0"/>
        <w:jc w:val="both"/>
      </w:pPr>
      <w:r>
        <w:rPr>
          <w:rFonts w:ascii="Times New Roman"/>
          <w:b w:val="false"/>
          <w:i w:val="false"/>
          <w:color w:val="000000"/>
          <w:sz w:val="28"/>
        </w:rPr>
        <w:t>
      10. Порядок оказания социальной помощи, основания для прекращения и отказа предоставляемой социальной помощи, определяется согласно Типовым правилам.</w:t>
      </w:r>
    </w:p>
    <w:bookmarkEnd w:id="90"/>
    <w:bookmarkStart w:name="z109" w:id="91"/>
    <w:p>
      <w:pPr>
        <w:spacing w:after="0"/>
        <w:ind w:left="0"/>
        <w:jc w:val="both"/>
      </w:pPr>
      <w:r>
        <w:rPr>
          <w:rFonts w:ascii="Times New Roman"/>
          <w:b w:val="false"/>
          <w:i w:val="false"/>
          <w:color w:val="000000"/>
          <w:sz w:val="28"/>
        </w:rPr>
        <w:t>
      11. Финансирование расходов на предоставление социальной помощи осуществляется в пределах средств, предусмотренных бюджетом Шуского района Жамбылской области, на текущий финансовый год.</w:t>
      </w:r>
    </w:p>
    <w:bookmarkEnd w:id="91"/>
    <w:bookmarkStart w:name="z110" w:id="92"/>
    <w:p>
      <w:pPr>
        <w:spacing w:after="0"/>
        <w:ind w:left="0"/>
        <w:jc w:val="both"/>
      </w:pPr>
      <w:r>
        <w:rPr>
          <w:rFonts w:ascii="Times New Roman"/>
          <w:b w:val="false"/>
          <w:i w:val="false"/>
          <w:color w:val="000000"/>
          <w:sz w:val="28"/>
        </w:rPr>
        <w:t>
      12.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92"/>
    <w:bookmarkStart w:name="z111" w:id="93"/>
    <w:p>
      <w:pPr>
        <w:spacing w:after="0"/>
        <w:ind w:left="0"/>
        <w:jc w:val="both"/>
      </w:pPr>
      <w:r>
        <w:rPr>
          <w:rFonts w:ascii="Times New Roman"/>
          <w:b w:val="false"/>
          <w:i w:val="false"/>
          <w:color w:val="000000"/>
          <w:sz w:val="28"/>
        </w:rPr>
        <w:t>
      13.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93"/>
    <w:bookmarkStart w:name="z112" w:id="94"/>
    <w:p>
      <w:pPr>
        <w:spacing w:after="0"/>
        <w:ind w:left="0"/>
        <w:jc w:val="both"/>
      </w:pPr>
      <w:r>
        <w:rPr>
          <w:rFonts w:ascii="Times New Roman"/>
          <w:b w:val="false"/>
          <w:i w:val="false"/>
          <w:color w:val="000000"/>
          <w:sz w:val="28"/>
        </w:rPr>
        <w:t>
      14.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94"/>
    <w:bookmarkStart w:name="z141" w:id="95"/>
    <w:p>
      <w:pPr>
        <w:spacing w:after="0"/>
        <w:ind w:left="0"/>
        <w:jc w:val="both"/>
      </w:pPr>
      <w:r>
        <w:rPr>
          <w:rFonts w:ascii="Times New Roman"/>
          <w:b w:val="false"/>
          <w:i w:val="false"/>
          <w:color w:val="000000"/>
          <w:sz w:val="28"/>
        </w:rPr>
        <w:t>
      15. Для получения социальной помощи заявитель обращается в уполномоченный орган и допольнительно предоставляет документы в пункте 12 Типовых правил.</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Правила дополнены пунктом 15 в соответствии с решением Шуского районного маслихата Жамбылской области от 29.08.2024 </w:t>
      </w:r>
      <w:r>
        <w:rPr>
          <w:rFonts w:ascii="Times New Roman"/>
          <w:b w:val="false"/>
          <w:i w:val="false"/>
          <w:color w:val="000000"/>
          <w:sz w:val="28"/>
        </w:rPr>
        <w:t>№ 26-4</w:t>
      </w:r>
      <w:r>
        <w:rPr>
          <w:rFonts w:ascii="Times New Roman"/>
          <w:b w:val="false"/>
          <w:i w:val="false"/>
          <w:color w:val="ff0000"/>
          <w:sz w:val="28"/>
        </w:rPr>
        <w:t xml:space="preserve"> (вводится в действие поистечении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w:t>
            </w:r>
            <w:r>
              <w:rPr>
                <w:rFonts w:ascii="Times New Roman"/>
                <w:b w:val="false"/>
                <w:i w:val="false"/>
                <w:color w:val="000000"/>
                <w:sz w:val="20"/>
              </w:rPr>
              <w:t>Шуского районного маслихата</w:t>
            </w:r>
            <w:r>
              <w:rPr>
                <w:rFonts w:ascii="Times New Roman"/>
                <w:b w:val="false"/>
                <w:i w:val="false"/>
                <w:color w:val="000000"/>
                <w:sz w:val="20"/>
              </w:rPr>
              <w:t xml:space="preserve"> от 25 декабря 2023 года № 14-4</w:t>
            </w:r>
          </w:p>
        </w:tc>
      </w:tr>
    </w:tbl>
    <w:bookmarkStart w:name="z116" w:id="96"/>
    <w:p>
      <w:pPr>
        <w:spacing w:after="0"/>
        <w:ind w:left="0"/>
        <w:jc w:val="left"/>
      </w:pPr>
      <w:r>
        <w:rPr>
          <w:rFonts w:ascii="Times New Roman"/>
          <w:b/>
          <w:i w:val="false"/>
          <w:color w:val="000000"/>
        </w:rPr>
        <w:t xml:space="preserve"> Перечень утратившими силу некоторых решений Шуского районного маслихата</w:t>
      </w:r>
    </w:p>
    <w:bookmarkEnd w:id="96"/>
    <w:bookmarkStart w:name="z117" w:id="97"/>
    <w:p>
      <w:pPr>
        <w:spacing w:after="0"/>
        <w:ind w:left="0"/>
        <w:jc w:val="both"/>
      </w:pPr>
      <w:r>
        <w:rPr>
          <w:rFonts w:ascii="Times New Roman"/>
          <w:b w:val="false"/>
          <w:i w:val="false"/>
          <w:color w:val="000000"/>
          <w:sz w:val="28"/>
        </w:rPr>
        <w:t xml:space="preserve">
      1. Решение Шуского районного маслихата Жамбылской области от 29 марта 2019 года № 44-3 "Об утверждении Правил оказания социальной помощи, установления размеров и определения перечня отдельных категорий нуждающихся граждан по Шускому району" (зарегистрировано в Реестре государственной регистрации нормативных правовых актов за </w:t>
      </w:r>
      <w:r>
        <w:rPr>
          <w:rFonts w:ascii="Times New Roman"/>
          <w:b w:val="false"/>
          <w:i w:val="false"/>
          <w:color w:val="000000"/>
          <w:sz w:val="28"/>
        </w:rPr>
        <w:t>№ 4173</w:t>
      </w:r>
      <w:r>
        <w:rPr>
          <w:rFonts w:ascii="Times New Roman"/>
          <w:b w:val="false"/>
          <w:i w:val="false"/>
          <w:color w:val="000000"/>
          <w:sz w:val="28"/>
        </w:rPr>
        <w:t>);</w:t>
      </w:r>
    </w:p>
    <w:bookmarkEnd w:id="97"/>
    <w:bookmarkStart w:name="z118" w:id="98"/>
    <w:p>
      <w:pPr>
        <w:spacing w:after="0"/>
        <w:ind w:left="0"/>
        <w:jc w:val="both"/>
      </w:pPr>
      <w:r>
        <w:rPr>
          <w:rFonts w:ascii="Times New Roman"/>
          <w:b w:val="false"/>
          <w:i w:val="false"/>
          <w:color w:val="000000"/>
          <w:sz w:val="28"/>
        </w:rPr>
        <w:t xml:space="preserve">
      2. Решение Шуского районного маслихата Жамбылской области от 23 июля 2019 года № 49-5 "О внесении изменений в решение Шуского районного маслихата № 44-3 от 29 марта 2019 года "Об утверждении Правил оказания социальной помощи, установления размеров и определения перечня отдельных категорий нуждающихся граждан по Шускому району" (зарегистрировано в Реестре государственной регистрации нормативных правовых актов за </w:t>
      </w:r>
      <w:r>
        <w:rPr>
          <w:rFonts w:ascii="Times New Roman"/>
          <w:b w:val="false"/>
          <w:i w:val="false"/>
          <w:color w:val="000000"/>
          <w:sz w:val="28"/>
        </w:rPr>
        <w:t>№ 4289</w:t>
      </w:r>
      <w:r>
        <w:rPr>
          <w:rFonts w:ascii="Times New Roman"/>
          <w:b w:val="false"/>
          <w:i w:val="false"/>
          <w:color w:val="000000"/>
          <w:sz w:val="28"/>
        </w:rPr>
        <w:t>);</w:t>
      </w:r>
    </w:p>
    <w:bookmarkEnd w:id="98"/>
    <w:bookmarkStart w:name="z119" w:id="99"/>
    <w:p>
      <w:pPr>
        <w:spacing w:after="0"/>
        <w:ind w:left="0"/>
        <w:jc w:val="both"/>
      </w:pPr>
      <w:r>
        <w:rPr>
          <w:rFonts w:ascii="Times New Roman"/>
          <w:b w:val="false"/>
          <w:i w:val="false"/>
          <w:color w:val="000000"/>
          <w:sz w:val="28"/>
        </w:rPr>
        <w:t xml:space="preserve">
      3. Решение Шуского районного маслихата Жамбылской области от 26 марта 2020 года № 59-5 "О внесении изменений и дополнений в решение Шуского районного маслихата № 44-3 от 29 марта 2019 года "Об утверждении Правил оказания социальной помощи, установления размеров и определения перечня отдельных категорий нуждающихся граждан по Шускому району" (зарегистрировано в Реестре государственной регистрации нормативных правовых актов за </w:t>
      </w:r>
      <w:r>
        <w:rPr>
          <w:rFonts w:ascii="Times New Roman"/>
          <w:b w:val="false"/>
          <w:i w:val="false"/>
          <w:color w:val="000000"/>
          <w:sz w:val="28"/>
        </w:rPr>
        <w:t>№ 4534</w:t>
      </w:r>
      <w:r>
        <w:rPr>
          <w:rFonts w:ascii="Times New Roman"/>
          <w:b w:val="false"/>
          <w:i w:val="false"/>
          <w:color w:val="000000"/>
          <w:sz w:val="28"/>
        </w:rPr>
        <w:t>);</w:t>
      </w:r>
    </w:p>
    <w:bookmarkEnd w:id="99"/>
    <w:bookmarkStart w:name="z120" w:id="100"/>
    <w:p>
      <w:pPr>
        <w:spacing w:after="0"/>
        <w:ind w:left="0"/>
        <w:jc w:val="both"/>
      </w:pPr>
      <w:r>
        <w:rPr>
          <w:rFonts w:ascii="Times New Roman"/>
          <w:b w:val="false"/>
          <w:i w:val="false"/>
          <w:color w:val="000000"/>
          <w:sz w:val="28"/>
        </w:rPr>
        <w:t xml:space="preserve">
      4. Решение Шуского районного маслихата Жамбылской области от 20 апреля 2020 года № 61-4. О внесении изменений в решение Шуского районного маслихата № 44-3 от 29 марта 2019 года "Об утверждении Правил оказания социальной помощи, установления размеров и определения перечня отдельных категорий нуждающихся граждан по Шускому району" (зарегистрировано в Реестре государственной регистрации нормативных правовых актов за </w:t>
      </w:r>
      <w:r>
        <w:rPr>
          <w:rFonts w:ascii="Times New Roman"/>
          <w:b w:val="false"/>
          <w:i w:val="false"/>
          <w:color w:val="000000"/>
          <w:sz w:val="28"/>
        </w:rPr>
        <w:t>№ 4575</w:t>
      </w:r>
      <w:r>
        <w:rPr>
          <w:rFonts w:ascii="Times New Roman"/>
          <w:b w:val="false"/>
          <w:i w:val="false"/>
          <w:color w:val="000000"/>
          <w:sz w:val="28"/>
        </w:rPr>
        <w:t>);</w:t>
      </w:r>
    </w:p>
    <w:bookmarkEnd w:id="100"/>
    <w:bookmarkStart w:name="z121" w:id="101"/>
    <w:p>
      <w:pPr>
        <w:spacing w:after="0"/>
        <w:ind w:left="0"/>
        <w:jc w:val="both"/>
      </w:pPr>
      <w:r>
        <w:rPr>
          <w:rFonts w:ascii="Times New Roman"/>
          <w:b w:val="false"/>
          <w:i w:val="false"/>
          <w:color w:val="000000"/>
          <w:sz w:val="28"/>
        </w:rPr>
        <w:t xml:space="preserve">
      5. Решение Шуского районного маслихата Жамбылской области от 24 августа 2020 года № 70-3 "О внесении изменений в решение Шуского районного маслихата от 29 марта 2019 года № 44-3 "Об утверждении Правил оказания социальной помощи, установления размеров и определения перечня отдельных категорий нуждающихся граждан по Шускому району" (зарегистрировано в Реестре государственной регистрации нормативных правовых актов за </w:t>
      </w:r>
      <w:r>
        <w:rPr>
          <w:rFonts w:ascii="Times New Roman"/>
          <w:b w:val="false"/>
          <w:i w:val="false"/>
          <w:color w:val="000000"/>
          <w:sz w:val="28"/>
        </w:rPr>
        <w:t>№ 4725</w:t>
      </w:r>
      <w:r>
        <w:rPr>
          <w:rFonts w:ascii="Times New Roman"/>
          <w:b w:val="false"/>
          <w:i w:val="false"/>
          <w:color w:val="000000"/>
          <w:sz w:val="28"/>
        </w:rPr>
        <w:t>);</w:t>
      </w:r>
    </w:p>
    <w:bookmarkEnd w:id="101"/>
    <w:bookmarkStart w:name="z122" w:id="102"/>
    <w:p>
      <w:pPr>
        <w:spacing w:after="0"/>
        <w:ind w:left="0"/>
        <w:jc w:val="both"/>
      </w:pPr>
      <w:r>
        <w:rPr>
          <w:rFonts w:ascii="Times New Roman"/>
          <w:b w:val="false"/>
          <w:i w:val="false"/>
          <w:color w:val="000000"/>
          <w:sz w:val="28"/>
        </w:rPr>
        <w:t xml:space="preserve">
      6. Решение Шуского районного маслихата Жамбылской области от 22 декабря 2020 года № 77-5 "О внесении изменений и дополнений в решение Шуского районного маслихата № 44-3 от 29 марта 2019 года "Об утверждении Правил оказания социальной помощи, установления размеров и определения перечня отдельных категорий нуждающихся граждан по Шускому району" (зарегистрировано в Реестре государственной регистрации нормативных правовых актов за </w:t>
      </w:r>
      <w:r>
        <w:rPr>
          <w:rFonts w:ascii="Times New Roman"/>
          <w:b w:val="false"/>
          <w:i w:val="false"/>
          <w:color w:val="000000"/>
          <w:sz w:val="28"/>
        </w:rPr>
        <w:t>№ 4849</w:t>
      </w:r>
      <w:r>
        <w:rPr>
          <w:rFonts w:ascii="Times New Roman"/>
          <w:b w:val="false"/>
          <w:i w:val="false"/>
          <w:color w:val="000000"/>
          <w:sz w:val="28"/>
        </w:rPr>
        <w:t>);</w:t>
      </w:r>
    </w:p>
    <w:bookmarkEnd w:id="102"/>
    <w:bookmarkStart w:name="z123" w:id="103"/>
    <w:p>
      <w:pPr>
        <w:spacing w:after="0"/>
        <w:ind w:left="0"/>
        <w:jc w:val="both"/>
      </w:pPr>
      <w:r>
        <w:rPr>
          <w:rFonts w:ascii="Times New Roman"/>
          <w:b w:val="false"/>
          <w:i w:val="false"/>
          <w:color w:val="000000"/>
          <w:sz w:val="28"/>
        </w:rPr>
        <w:t xml:space="preserve">
      7. Решение Шуского районного маслихата Жамбылской области от 5 декабря 2022 года № 36-8 "О внесении изменения в решение Шуского районного маслихата от 29 марта 2019 года №44-3 "Об утверждении Правил оказания социальной помощи, установления размеров и определения перечня отдельных категорий нуждающихся граждан по Шускому району" (зарегистрировано в Реестре государственной регистрации нормативных правовых актов за </w:t>
      </w:r>
      <w:r>
        <w:rPr>
          <w:rFonts w:ascii="Times New Roman"/>
          <w:b w:val="false"/>
          <w:i w:val="false"/>
          <w:color w:val="000000"/>
          <w:sz w:val="28"/>
        </w:rPr>
        <w:t>№31408</w:t>
      </w:r>
      <w:r>
        <w:rPr>
          <w:rFonts w:ascii="Times New Roman"/>
          <w:b w:val="false"/>
          <w:i w:val="false"/>
          <w:color w:val="000000"/>
          <w:sz w:val="28"/>
        </w:rPr>
        <w:t>);</w:t>
      </w:r>
    </w:p>
    <w:bookmarkEnd w:id="103"/>
    <w:bookmarkStart w:name="z124" w:id="104"/>
    <w:p>
      <w:pPr>
        <w:spacing w:after="0"/>
        <w:ind w:left="0"/>
        <w:jc w:val="both"/>
      </w:pPr>
      <w:r>
        <w:rPr>
          <w:rFonts w:ascii="Times New Roman"/>
          <w:b w:val="false"/>
          <w:i w:val="false"/>
          <w:color w:val="000000"/>
          <w:sz w:val="28"/>
        </w:rPr>
        <w:t xml:space="preserve">
      8. Решение Шуского районного маслихата Жамбылской области от 26 июня 2023 года № 4-5 "О внесении изменений в решение Шуского районного маслихата от 29 марта 2019 года № 44-3 "Об утверждении Правил оказания социальной помощи, установления размеров и определения перечня отдельных категорий нуждающихся граждан по Шускому району" (зарегистрировано в Реестре государственной регистрации нормативных правовых актов за </w:t>
      </w:r>
      <w:r>
        <w:rPr>
          <w:rFonts w:ascii="Times New Roman"/>
          <w:b w:val="false"/>
          <w:i w:val="false"/>
          <w:color w:val="000000"/>
          <w:sz w:val="28"/>
        </w:rPr>
        <w:t>№ 5056</w:t>
      </w:r>
      <w:r>
        <w:rPr>
          <w:rFonts w:ascii="Times New Roman"/>
          <w:b w:val="false"/>
          <w:i w:val="false"/>
          <w:color w:val="000000"/>
          <w:sz w:val="28"/>
        </w:rPr>
        <w:t>).</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