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f8ea" w14:textId="6c4f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району Т.Рыскулова</w:t>
      </w:r>
    </w:p>
    <w:p>
      <w:pPr>
        <w:spacing w:after="0"/>
        <w:ind w:left="0"/>
        <w:jc w:val="both"/>
      </w:pPr>
      <w:r>
        <w:rPr>
          <w:rFonts w:ascii="Times New Roman"/>
          <w:b w:val="false"/>
          <w:i w:val="false"/>
          <w:color w:val="000000"/>
          <w:sz w:val="28"/>
        </w:rPr>
        <w:t>Решение маслихата района Т.Рыскулова Жамбылской области от 30 октября 2023 года № 10-8. Зарегистрировано Департаментом юстиции Жамбылской области от 3 ноября 2023 года № 5110.</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6 апреля 2016 года "О правовых актах"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Т.Рыскулова РЕШИЛ:</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району Т.Рыскулова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Т.Рыскулова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развитию экономики, финансов, бюджета, налогов, строительства, транспорта и коммунальной сферы и местного самоуправления.</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и решению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совместным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и решением</w:t>
            </w:r>
          </w:p>
        </w:tc>
      </w:tr>
    </w:tbl>
    <w:bookmarkStart w:name="z20"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району Т.Рыскулова</w:t>
      </w:r>
    </w:p>
    <w:bookmarkEnd w:id="5"/>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по району Т.Рыскулова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"Типовые правила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bookmarkStart w:name="z1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3" w:id="9"/>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района Т.Рыскулова, по рассмотрению заявления лица (семьи), претендующего на оказание социальной помощи отдельным категориям нуждающихся граждан; </w:t>
      </w:r>
    </w:p>
    <w:bookmarkEnd w:id="9"/>
    <w:p>
      <w:pPr>
        <w:spacing w:after="0"/>
        <w:ind w:left="0"/>
        <w:jc w:val="both"/>
      </w:pPr>
      <w:r>
        <w:rPr>
          <w:rFonts w:ascii="Times New Roman"/>
          <w:b w:val="false"/>
          <w:i w:val="false"/>
          <w:color w:val="000000"/>
          <w:sz w:val="28"/>
        </w:rPr>
        <w:t xml:space="preserve">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–получатели), а также к праздничным дням и памятным датам; </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Т.Рыскулова" (далее - КГУ);</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определенным по Жамбылской области;</w:t>
      </w:r>
    </w:p>
    <w:p>
      <w:pPr>
        <w:spacing w:after="0"/>
        <w:ind w:left="0"/>
        <w:jc w:val="both"/>
      </w:pPr>
      <w:r>
        <w:rPr>
          <w:rFonts w:ascii="Times New Roman"/>
          <w:b w:val="false"/>
          <w:i w:val="false"/>
          <w:color w:val="000000"/>
          <w:sz w:val="28"/>
        </w:rPr>
        <w:t xml:space="preserve">
      7) среднедушевой доход – доля совокупного дохода семьи, приходящаяся на каждого члена семьи в месяц; </w:t>
      </w:r>
    </w:p>
    <w:p>
      <w:pPr>
        <w:spacing w:after="0"/>
        <w:ind w:left="0"/>
        <w:jc w:val="both"/>
      </w:pPr>
      <w:r>
        <w:rPr>
          <w:rFonts w:ascii="Times New Roman"/>
          <w:b w:val="false"/>
          <w:i w:val="false"/>
          <w:color w:val="000000"/>
          <w:sz w:val="28"/>
        </w:rPr>
        <w:t xml:space="preserve">
      8) праздничные дни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xml:space="preserve">
      9) праздничные даты (далее – памятные даты) – профессиональные и иные праздники Республики Казахстан; </w:t>
      </w:r>
    </w:p>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района Т.Рыскулова в денежной форме отдельным категориям нуждающихся граждан (далее - получатели) в праздничные дни.</w:t>
      </w:r>
    </w:p>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Типовыми правилами.</w:t>
      </w:r>
    </w:p>
    <w:p>
      <w:pPr>
        <w:spacing w:after="0"/>
        <w:ind w:left="0"/>
        <w:jc w:val="both"/>
      </w:pPr>
      <w:r>
        <w:rPr>
          <w:rFonts w:ascii="Times New Roman"/>
          <w:b w:val="false"/>
          <w:i w:val="false"/>
          <w:color w:val="000000"/>
          <w:sz w:val="28"/>
        </w:rPr>
        <w:t xml:space="preserve">
      5.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района Т.Рыскулова. </w:t>
      </w:r>
    </w:p>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Т.Рыскуловским районным маслихатом по представлению акимата района Т.Рыскулова.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района Т. Рыскулова Жамбылской области от 10.09.2024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0"/>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местными исполнительным органом (далее-МИО)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0"/>
    <w:bookmarkStart w:name="z34" w:id="1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1"/>
    <w:bookmarkStart w:name="z35" w:id="12"/>
    <w:p>
      <w:pPr>
        <w:spacing w:after="0"/>
        <w:ind w:left="0"/>
        <w:jc w:val="both"/>
      </w:pPr>
      <w:r>
        <w:rPr>
          <w:rFonts w:ascii="Times New Roman"/>
          <w:b w:val="false"/>
          <w:i w:val="false"/>
          <w:color w:val="000000"/>
          <w:sz w:val="28"/>
        </w:rPr>
        <w:t xml:space="preserve">
      5.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2"/>
    <w:bookmarkStart w:name="z36" w:id="1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3"/>
    <w:bookmarkStart w:name="z37" w:id="14"/>
    <w:p>
      <w:pPr>
        <w:spacing w:after="0"/>
        <w:ind w:left="0"/>
        <w:jc w:val="both"/>
      </w:pPr>
      <w:r>
        <w:rPr>
          <w:rFonts w:ascii="Times New Roman"/>
          <w:b w:val="false"/>
          <w:i w:val="false"/>
          <w:color w:val="000000"/>
          <w:sz w:val="28"/>
        </w:rPr>
        <w:t>
      6. Социальная помощь к праздничным дням предоставляется один раз в год, в виде денежных выплат следующим категориям граждан:</w:t>
      </w:r>
    </w:p>
    <w:bookmarkEnd w:id="14"/>
    <w:bookmarkStart w:name="z38" w:id="15"/>
    <w:p>
      <w:pPr>
        <w:spacing w:after="0"/>
        <w:ind w:left="0"/>
        <w:jc w:val="both"/>
      </w:pPr>
      <w:r>
        <w:rPr>
          <w:rFonts w:ascii="Times New Roman"/>
          <w:b w:val="false"/>
          <w:i w:val="false"/>
          <w:color w:val="000000"/>
          <w:sz w:val="28"/>
        </w:rPr>
        <w:t>
      ко дню Победы - 9 мая:</w:t>
      </w:r>
    </w:p>
    <w:bookmarkEnd w:id="15"/>
    <w:bookmarkStart w:name="z39" w:id="1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не менее 1500000 (один миллион пятьсот тысяч) тенге;</w:t>
      </w:r>
    </w:p>
    <w:bookmarkEnd w:id="16"/>
    <w:bookmarkStart w:name="z40" w:id="1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не менее 1500000 (один миллион пятьсот тысяч) тенге;</w:t>
      </w:r>
    </w:p>
    <w:bookmarkEnd w:id="17"/>
    <w:bookmarkStart w:name="z41" w:id="1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 - в размере не менее 150000 (сто пятьдесят тысяч) тенге;</w:t>
      </w:r>
    </w:p>
    <w:bookmarkEnd w:id="18"/>
    <w:bookmarkStart w:name="z42" w:id="1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не менее 150000 (сто пятьдесят тысяч) тенге;</w:t>
      </w:r>
    </w:p>
    <w:bookmarkEnd w:id="19"/>
    <w:bookmarkStart w:name="z43" w:id="2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20"/>
    <w:bookmarkStart w:name="z44" w:id="2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21"/>
    <w:bookmarkStart w:name="z45" w:id="2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22"/>
    <w:bookmarkStart w:name="z46" w:id="2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23"/>
    <w:bookmarkStart w:name="z47" w:id="2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24"/>
    <w:bookmarkStart w:name="z48" w:id="2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25"/>
    <w:bookmarkStart w:name="z49"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26"/>
    <w:bookmarkStart w:name="z50"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 тенге;</w:t>
      </w:r>
    </w:p>
    <w:bookmarkEnd w:id="27"/>
    <w:bookmarkStart w:name="z51"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28"/>
    <w:bookmarkStart w:name="z52" w:id="2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29"/>
    <w:bookmarkStart w:name="z53"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30"/>
    <w:bookmarkStart w:name="z54"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не менее 60000 (шестьдесят тысяч) тенге;</w:t>
      </w:r>
    </w:p>
    <w:bookmarkEnd w:id="31"/>
    <w:bookmarkStart w:name="z55" w:id="3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32"/>
    <w:bookmarkStart w:name="z56"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не менее 150000 (сто пятьдесят тысяч) тенге;</w:t>
      </w:r>
    </w:p>
    <w:bookmarkEnd w:id="33"/>
    <w:bookmarkStart w:name="z57" w:id="3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34"/>
    <w:bookmarkStart w:name="z58"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w:t>
      </w:r>
    </w:p>
    <w:bookmarkEnd w:id="35"/>
    <w:bookmarkStart w:name="z59" w:id="3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 один раз в год;</w:t>
      </w:r>
    </w:p>
    <w:bookmarkEnd w:id="36"/>
    <w:bookmarkStart w:name="z60"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37"/>
    <w:bookmarkStart w:name="z61" w:id="3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не менее 150000 (сто пятьдесят тысяч) тенге;</w:t>
      </w:r>
    </w:p>
    <w:bookmarkEnd w:id="38"/>
    <w:bookmarkStart w:name="z62" w:id="3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39"/>
    <w:bookmarkStart w:name="z63" w:id="4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40"/>
    <w:bookmarkStart w:name="z64" w:id="41"/>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41"/>
    <w:bookmarkStart w:name="z65"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не менее 50000 (пятьдесят тысяч) тенге;</w:t>
      </w:r>
    </w:p>
    <w:bookmarkEnd w:id="42"/>
    <w:bookmarkStart w:name="z66" w:id="4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50000 (пятьдесят тысяч) тенге;</w:t>
      </w:r>
    </w:p>
    <w:bookmarkEnd w:id="43"/>
    <w:bookmarkStart w:name="z67"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44"/>
    <w:bookmarkStart w:name="z68" w:id="4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45"/>
    <w:bookmarkStart w:name="z69"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46"/>
    <w:bookmarkStart w:name="z70"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w:t>
      </w:r>
    </w:p>
    <w:bookmarkEnd w:id="47"/>
    <w:bookmarkStart w:name="z71" w:id="4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48"/>
    <w:bookmarkStart w:name="z72"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 тенге;</w:t>
      </w:r>
    </w:p>
    <w:bookmarkEnd w:id="49"/>
    <w:bookmarkStart w:name="z73" w:id="50"/>
    <w:p>
      <w:pPr>
        <w:spacing w:after="0"/>
        <w:ind w:left="0"/>
        <w:jc w:val="both"/>
      </w:pPr>
      <w:r>
        <w:rPr>
          <w:rFonts w:ascii="Times New Roman"/>
          <w:b w:val="false"/>
          <w:i w:val="false"/>
          <w:color w:val="000000"/>
          <w:sz w:val="28"/>
        </w:rPr>
        <w:t>
      ко дню Независимости - 16 декабря:</w:t>
      </w:r>
    </w:p>
    <w:bookmarkEnd w:id="50"/>
    <w:bookmarkStart w:name="z74" w:id="51"/>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(сто пятьдесят тысяч) тенге.</w:t>
      </w:r>
    </w:p>
    <w:bookmarkEnd w:id="51"/>
    <w:bookmarkStart w:name="z75" w:id="52"/>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акиматом района Т.Рыскулова и утверждаются решениями местных представительных органов. Основаниями для отнесения граждан к категории нуждающихся являются:</w:t>
      </w:r>
    </w:p>
    <w:bookmarkStart w:name="z32" w:id="53"/>
    <w:p>
      <w:pPr>
        <w:spacing w:after="0"/>
        <w:ind w:left="0"/>
        <w:jc w:val="both"/>
      </w:pPr>
      <w:r>
        <w:rPr>
          <w:rFonts w:ascii="Times New Roman"/>
          <w:b w:val="false"/>
          <w:i w:val="false"/>
          <w:color w:val="000000"/>
          <w:sz w:val="28"/>
        </w:rPr>
        <w:t>
      1) причинение ущерба гражданину (семье) либо его имущества вследствие стихийного бедствия;</w:t>
      </w:r>
    </w:p>
    <w:bookmarkEnd w:id="53"/>
    <w:bookmarkStart w:name="z33" w:id="5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54"/>
    <w:bookmarkStart w:name="z34" w:id="55"/>
    <w:p>
      <w:pPr>
        <w:spacing w:after="0"/>
        <w:ind w:left="0"/>
        <w:jc w:val="both"/>
      </w:pPr>
      <w:r>
        <w:rPr>
          <w:rFonts w:ascii="Times New Roman"/>
          <w:b w:val="false"/>
          <w:i w:val="false"/>
          <w:color w:val="000000"/>
          <w:sz w:val="28"/>
        </w:rPr>
        <w:t>
      3) наличие социально значимого заболевания;</w:t>
      </w:r>
    </w:p>
    <w:bookmarkEnd w:id="55"/>
    <w:bookmarkStart w:name="z35" w:id="5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56"/>
    <w:bookmarkStart w:name="z36" w:id="57"/>
    <w:p>
      <w:pPr>
        <w:spacing w:after="0"/>
        <w:ind w:left="0"/>
        <w:jc w:val="both"/>
      </w:pPr>
      <w:r>
        <w:rPr>
          <w:rFonts w:ascii="Times New Roman"/>
          <w:b w:val="false"/>
          <w:i w:val="false"/>
          <w:color w:val="000000"/>
          <w:sz w:val="28"/>
        </w:rPr>
        <w:t>
      5) сиротство, отсутствие родительского попечения;</w:t>
      </w:r>
    </w:p>
    <w:bookmarkEnd w:id="57"/>
    <w:bookmarkStart w:name="z37" w:id="5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58"/>
    <w:bookmarkStart w:name="z38" w:id="5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59"/>
    <w:bookmarkStart w:name="z39" w:id="6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60"/>
    <w:bookmarkStart w:name="z40" w:id="61"/>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61"/>
    <w:bookmarkStart w:name="z41" w:id="62"/>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Единовременная социальная помощь оказывается по обращениям следующим категориям лиц:</w:t>
      </w:r>
    </w:p>
    <w:bookmarkEnd w:id="63"/>
    <w:bookmarkStart w:name="z14" w:id="64"/>
    <w:p>
      <w:pPr>
        <w:spacing w:after="0"/>
        <w:ind w:left="0"/>
        <w:jc w:val="both"/>
      </w:pPr>
      <w:r>
        <w:rPr>
          <w:rFonts w:ascii="Times New Roman"/>
          <w:b w:val="false"/>
          <w:i w:val="false"/>
          <w:color w:val="000000"/>
          <w:sz w:val="28"/>
        </w:rPr>
        <w:t>
      1) лицам с онкологическими заболеваниями - в размере 25 (двадцати пяти) месячных расчетных показателей один раз в год с учетом среднедушевого дохода, не превышающего 3 (трехкратного) размера прожиточного минимума;</w:t>
      </w:r>
    </w:p>
    <w:bookmarkEnd w:id="64"/>
    <w:bookmarkStart w:name="z15" w:id="65"/>
    <w:p>
      <w:pPr>
        <w:spacing w:after="0"/>
        <w:ind w:left="0"/>
        <w:jc w:val="both"/>
      </w:pPr>
      <w:r>
        <w:rPr>
          <w:rFonts w:ascii="Times New Roman"/>
          <w:b w:val="false"/>
          <w:i w:val="false"/>
          <w:color w:val="000000"/>
          <w:sz w:val="28"/>
        </w:rPr>
        <w:t>
      2)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(трехкратного) прожиточных минимумов, определенным специальной комиссией в размере 15 (пятнадцати) месячного расчетного показателя;</w:t>
      </w:r>
    </w:p>
    <w:bookmarkEnd w:id="65"/>
    <w:bookmarkStart w:name="z16" w:id="66"/>
    <w:p>
      <w:pPr>
        <w:spacing w:after="0"/>
        <w:ind w:left="0"/>
        <w:jc w:val="both"/>
      </w:pPr>
      <w:r>
        <w:rPr>
          <w:rFonts w:ascii="Times New Roman"/>
          <w:b w:val="false"/>
          <w:i w:val="false"/>
          <w:color w:val="000000"/>
          <w:sz w:val="28"/>
        </w:rPr>
        <w:t>
      3)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независимо от доходов, в размере стоимости расходов на санаторно-курортное лечение на территорий Республики Казахстан в год один раз, в размере 45 (сорока пяти) месячных расчетных показателей.</w:t>
      </w:r>
    </w:p>
    <w:bookmarkEnd w:id="66"/>
    <w:bookmarkStart w:name="z17" w:id="67"/>
    <w:p>
      <w:pPr>
        <w:spacing w:after="0"/>
        <w:ind w:left="0"/>
        <w:jc w:val="both"/>
      </w:pPr>
      <w:r>
        <w:rPr>
          <w:rFonts w:ascii="Times New Roman"/>
          <w:b w:val="false"/>
          <w:i w:val="false"/>
          <w:color w:val="000000"/>
          <w:sz w:val="28"/>
        </w:rPr>
        <w:t>
      Социальной помощи оказывается пенсионерам по возрасту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на территорий Республики Казахстан со среднедушевой доходом которые не превышает 3 (трехкратного) уровня прожиточного минимума, при представлении документов, подтверждающих расходы на санаторно-курортное лечение-курортное лечение, один раз в год, в размере 45 (сорока пяти) месячных расчетных показателей;</w:t>
      </w:r>
    </w:p>
    <w:bookmarkEnd w:id="67"/>
    <w:bookmarkStart w:name="z18" w:id="68"/>
    <w:p>
      <w:pPr>
        <w:spacing w:after="0"/>
        <w:ind w:left="0"/>
        <w:jc w:val="both"/>
      </w:pPr>
      <w:r>
        <w:rPr>
          <w:rFonts w:ascii="Times New Roman"/>
          <w:b w:val="false"/>
          <w:i w:val="false"/>
          <w:color w:val="000000"/>
          <w:sz w:val="28"/>
        </w:rPr>
        <w:t xml:space="preserve">
      Лица с инвалидностью первой группы, имеющие индивидуальную программу абилитации и реабилитации на санаторно-курортное лечение и выбравшие направление на санаторно - курортное лечение через Портал социальных услуг, имеют право на возмещение стоимости путевки получателям социальной выплаты в связи с уходом или индивидуальным помощникам. </w:t>
      </w:r>
    </w:p>
    <w:bookmarkEnd w:id="68"/>
    <w:bookmarkStart w:name="z19" w:id="69"/>
    <w:p>
      <w:pPr>
        <w:spacing w:after="0"/>
        <w:ind w:left="0"/>
        <w:jc w:val="both"/>
      </w:pPr>
      <w:r>
        <w:rPr>
          <w:rFonts w:ascii="Times New Roman"/>
          <w:b w:val="false"/>
          <w:i w:val="false"/>
          <w:color w:val="000000"/>
          <w:sz w:val="28"/>
        </w:rPr>
        <w:t>
      Местные исполнительные органы возмещают стоимость пребывания в санаторно-курортной организации получателей социальной выплаты по уходу или индивидуальных помощников в размере 70%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 при условии, что среднедушевой доход не превышает 3 (трехкратного) уровня прожиточного минимума.</w:t>
      </w:r>
    </w:p>
    <w:bookmarkEnd w:id="69"/>
    <w:bookmarkStart w:name="z20" w:id="70"/>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End w:id="70"/>
    <w:bookmarkStart w:name="z21" w:id="71"/>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3 (трех) месяцев, со дня наступления ситуации.</w:t>
      </w:r>
    </w:p>
    <w:bookmarkEnd w:id="71"/>
    <w:bookmarkStart w:name="z22" w:id="72"/>
    <w:p>
      <w:pPr>
        <w:spacing w:after="0"/>
        <w:ind w:left="0"/>
        <w:jc w:val="both"/>
      </w:pPr>
      <w:r>
        <w:rPr>
          <w:rFonts w:ascii="Times New Roman"/>
          <w:b w:val="false"/>
          <w:i w:val="false"/>
          <w:color w:val="000000"/>
          <w:sz w:val="28"/>
        </w:rPr>
        <w:t>
      4) гражданину (семье), в случае причинении ущерба гражданину (семье) либо его имуществу вследствие стихийного бедствия или пожара в размере не более 300 (трехсот) месячных расчетных показателей, если среднедушевой доход семьи не превышает 20 (двадцатикратного) размера прожиточного минимума на основании заключения специальной комиссии;</w:t>
      </w:r>
    </w:p>
    <w:bookmarkEnd w:id="72"/>
    <w:bookmarkStart w:name="z23" w:id="73"/>
    <w:p>
      <w:pPr>
        <w:spacing w:after="0"/>
        <w:ind w:left="0"/>
        <w:jc w:val="both"/>
      </w:pPr>
      <w:r>
        <w:rPr>
          <w:rFonts w:ascii="Times New Roman"/>
          <w:b w:val="false"/>
          <w:i w:val="false"/>
          <w:color w:val="000000"/>
          <w:sz w:val="28"/>
        </w:rPr>
        <w:t>
      Срок обращения при причинении вреда вследствие стихийного бедствия или пожара в течение 6 (шести) месяцев с момента наступления данной ситуации.</w:t>
      </w:r>
    </w:p>
    <w:bookmarkEnd w:id="73"/>
    <w:bookmarkStart w:name="z24" w:id="74"/>
    <w:p>
      <w:pPr>
        <w:spacing w:after="0"/>
        <w:ind w:left="0"/>
        <w:jc w:val="both"/>
      </w:pPr>
      <w:r>
        <w:rPr>
          <w:rFonts w:ascii="Times New Roman"/>
          <w:b w:val="false"/>
          <w:i w:val="false"/>
          <w:color w:val="000000"/>
          <w:sz w:val="28"/>
        </w:rPr>
        <w:t>
      5) лицам, страдающим социально значимыми заболеваниями, в размере 20 (двадцати) месячных расчетных показателей один раз в год при условии, что среднедушевой доход семьи не превышает 1 (одного) кратного размера прожиточного минимума;</w:t>
      </w:r>
    </w:p>
    <w:bookmarkEnd w:id="74"/>
    <w:bookmarkStart w:name="z25" w:id="75"/>
    <w:p>
      <w:pPr>
        <w:spacing w:after="0"/>
        <w:ind w:left="0"/>
        <w:jc w:val="both"/>
      </w:pPr>
      <w:r>
        <w:rPr>
          <w:rFonts w:ascii="Times New Roman"/>
          <w:b w:val="false"/>
          <w:i w:val="false"/>
          <w:color w:val="000000"/>
          <w:sz w:val="28"/>
        </w:rPr>
        <w:t>
      6) единовременная социальная помощь на газификацию жилья:</w:t>
      </w:r>
    </w:p>
    <w:bookmarkEnd w:id="75"/>
    <w:bookmarkStart w:name="z26" w:id="76"/>
    <w:p>
      <w:pPr>
        <w:spacing w:after="0"/>
        <w:ind w:left="0"/>
        <w:jc w:val="both"/>
      </w:pPr>
      <w:r>
        <w:rPr>
          <w:rFonts w:ascii="Times New Roman"/>
          <w:b w:val="false"/>
          <w:i w:val="false"/>
          <w:color w:val="000000"/>
          <w:sz w:val="28"/>
        </w:rPr>
        <w:t>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w:t>
      </w:r>
    </w:p>
    <w:bookmarkEnd w:id="76"/>
    <w:bookmarkStart w:name="z27" w:id="77"/>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(сто) месячных расчетных показателей один раз. </w:t>
      </w:r>
    </w:p>
    <w:bookmarkEnd w:id="77"/>
    <w:bookmarkStart w:name="z28" w:id="78"/>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78"/>
    <w:bookmarkStart w:name="z29" w:id="79"/>
    <w:p>
      <w:pPr>
        <w:spacing w:after="0"/>
        <w:ind w:left="0"/>
        <w:jc w:val="both"/>
      </w:pPr>
      <w:r>
        <w:rPr>
          <w:rFonts w:ascii="Times New Roman"/>
          <w:b w:val="false"/>
          <w:i w:val="false"/>
          <w:color w:val="000000"/>
          <w:sz w:val="28"/>
        </w:rPr>
        <w:t>
      Ежемесячная социальная помощь предоставляется:</w:t>
      </w:r>
    </w:p>
    <w:bookmarkEnd w:id="79"/>
    <w:bookmarkStart w:name="z30" w:id="80"/>
    <w:p>
      <w:pPr>
        <w:spacing w:after="0"/>
        <w:ind w:left="0"/>
        <w:jc w:val="both"/>
      </w:pPr>
      <w:r>
        <w:rPr>
          <w:rFonts w:ascii="Times New Roman"/>
          <w:b w:val="false"/>
          <w:i w:val="false"/>
          <w:color w:val="000000"/>
          <w:sz w:val="28"/>
        </w:rPr>
        <w:t>
      7) родителям или законным представителям детей, лицам, больным с заболеванием туберкулез, в период амбулаторного лечения, со среднедушевым доходом в размере не превышающего 3 (трехкратного) прожиточного минимума ежемесячно в размере 15 (пятнадцати) месячного расчетного показателя;</w:t>
      </w:r>
    </w:p>
    <w:bookmarkEnd w:id="80"/>
    <w:bookmarkStart w:name="z31" w:id="81"/>
    <w:p>
      <w:pPr>
        <w:spacing w:after="0"/>
        <w:ind w:left="0"/>
        <w:jc w:val="both"/>
      </w:pPr>
      <w:r>
        <w:rPr>
          <w:rFonts w:ascii="Times New Roman"/>
          <w:b w:val="false"/>
          <w:i w:val="false"/>
          <w:color w:val="000000"/>
          <w:sz w:val="28"/>
        </w:rPr>
        <w:t>
      8)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если среднедушевой доход семьи не превышает 3 (трехкратный) размер прожиточного минимума.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решения маслихата района Т. Рыскулова Жамбылской области от 10.09.2024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82"/>
    <w:p>
      <w:pPr>
        <w:spacing w:after="0"/>
        <w:ind w:left="0"/>
        <w:jc w:val="both"/>
      </w:pPr>
      <w:r>
        <w:rPr>
          <w:rFonts w:ascii="Times New Roman"/>
          <w:b w:val="false"/>
          <w:i w:val="false"/>
          <w:color w:val="000000"/>
          <w:sz w:val="28"/>
        </w:rPr>
        <w:t>
      10. Финансирование расходов на оказание социальной помощи осуществляется в пределах средств на текущий финансовый год, предусмотренных в бюджете района Т.Рыскулова, Жамбылской области.</w:t>
      </w:r>
    </w:p>
    <w:bookmarkEnd w:id="82"/>
    <w:bookmarkStart w:name="z97" w:id="83"/>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ее на счета получателей через банки второго уровня или организации, имеющие лицензию на осуществление соответствующих видов банковских операций.</w:t>
      </w:r>
    </w:p>
    <w:bookmarkEnd w:id="83"/>
    <w:bookmarkStart w:name="z98" w:id="84"/>
    <w:p>
      <w:pPr>
        <w:spacing w:after="0"/>
        <w:ind w:left="0"/>
        <w:jc w:val="left"/>
      </w:pPr>
      <w:r>
        <w:rPr>
          <w:rFonts w:ascii="Times New Roman"/>
          <w:b/>
          <w:i w:val="false"/>
          <w:color w:val="000000"/>
        </w:rPr>
        <w:t xml:space="preserve"> Глава 3. Порядок оказания социальной помощи</w:t>
      </w:r>
    </w:p>
    <w:bookmarkEnd w:id="84"/>
    <w:p>
      <w:pPr>
        <w:spacing w:after="0"/>
        <w:ind w:left="0"/>
        <w:jc w:val="left"/>
      </w:pP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Start w:name="z44" w:id="85"/>
    <w:p>
      <w:pPr>
        <w:spacing w:after="0"/>
        <w:ind w:left="0"/>
        <w:jc w:val="both"/>
      </w:pPr>
      <w:r>
        <w:rPr>
          <w:rFonts w:ascii="Times New Roman"/>
          <w:b w:val="false"/>
          <w:i w:val="false"/>
          <w:color w:val="000000"/>
          <w:sz w:val="28"/>
        </w:rPr>
        <w:t>
      Категории получателей социальной помощи определяются КГУ "Отдел занятости и социальных программ акимата района Т.Рыскулова".</w:t>
      </w:r>
    </w:p>
    <w:bookmarkEnd w:id="85"/>
    <w:bookmarkStart w:name="z45" w:id="8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Start w:name="z48" w:id="87"/>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87"/>
    <w:bookmarkStart w:name="z49" w:id="88"/>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88"/>
    <w:bookmarkStart w:name="z50" w:id="89"/>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89"/>
    <w:bookmarkStart w:name="z51" w:id="90"/>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0"/>
    <w:bookmarkStart w:name="z52" w:id="91"/>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91"/>
    <w:bookmarkStart w:name="z53" w:id="9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92"/>
    <w:bookmarkStart w:name="z54" w:id="9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93"/>
    <w:bookmarkStart w:name="z55" w:id="94"/>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94"/>
    <w:bookmarkStart w:name="z56" w:id="95"/>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95"/>
    <w:bookmarkStart w:name="z57" w:id="96"/>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96"/>
    <w:bookmarkStart w:name="z58" w:id="97"/>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97"/>
    <w:bookmarkStart w:name="z59" w:id="9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8"/>
    <w:bookmarkStart w:name="z60" w:id="99"/>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99"/>
    <w:bookmarkStart w:name="z61" w:id="10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0"/>
    <w:bookmarkStart w:name="z62" w:id="10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Start w:name="z65" w:id="102"/>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пункте 8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 села, сельского округа.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111" w:id="103"/>
    <w:p>
      <w:pPr>
        <w:spacing w:after="0"/>
        <w:ind w:left="0"/>
        <w:jc w:val="both"/>
      </w:pPr>
      <w:r>
        <w:rPr>
          <w:rFonts w:ascii="Times New Roman"/>
          <w:b w:val="false"/>
          <w:i w:val="false"/>
          <w:color w:val="000000"/>
          <w:sz w:val="28"/>
        </w:rPr>
        <w:t xml:space="preserve">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 </w:t>
      </w:r>
    </w:p>
    <w:bookmarkEnd w:id="103"/>
    <w:bookmarkStart w:name="z112" w:id="104"/>
    <w:p>
      <w:pPr>
        <w:spacing w:after="0"/>
        <w:ind w:left="0"/>
        <w:jc w:val="both"/>
      </w:pPr>
      <w:r>
        <w:rPr>
          <w:rFonts w:ascii="Times New Roman"/>
          <w:b w:val="false"/>
          <w:i w:val="false"/>
          <w:color w:val="000000"/>
          <w:sz w:val="28"/>
        </w:rPr>
        <w:t xml:space="preserve">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 </w:t>
      </w:r>
    </w:p>
    <w:bookmarkEnd w:id="104"/>
    <w:bookmarkStart w:name="z113" w:id="105"/>
    <w:p>
      <w:pPr>
        <w:spacing w:after="0"/>
        <w:ind w:left="0"/>
        <w:jc w:val="both"/>
      </w:pPr>
      <w:r>
        <w:rPr>
          <w:rFonts w:ascii="Times New Roman"/>
          <w:b w:val="false"/>
          <w:i w:val="false"/>
          <w:color w:val="000000"/>
          <w:sz w:val="28"/>
        </w:rPr>
        <w:t xml:space="preserve">
      18.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 </w:t>
      </w:r>
    </w:p>
    <w:bookmarkEnd w:id="105"/>
    <w:bookmarkStart w:name="z114" w:id="106"/>
    <w:p>
      <w:pPr>
        <w:spacing w:after="0"/>
        <w:ind w:left="0"/>
        <w:jc w:val="both"/>
      </w:pPr>
      <w:r>
        <w:rPr>
          <w:rFonts w:ascii="Times New Roman"/>
          <w:b w:val="false"/>
          <w:i w:val="false"/>
          <w:color w:val="000000"/>
          <w:sz w:val="28"/>
        </w:rPr>
        <w:t xml:space="preserve">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 </w:t>
      </w:r>
    </w:p>
    <w:bookmarkEnd w:id="106"/>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Start w:name="z68" w:id="107"/>
    <w:p>
      <w:pPr>
        <w:spacing w:after="0"/>
        <w:ind w:left="0"/>
        <w:jc w:val="both"/>
      </w:pPr>
      <w:r>
        <w:rPr>
          <w:rFonts w:ascii="Times New Roman"/>
          <w:b w:val="false"/>
          <w:i w:val="false"/>
          <w:color w:val="000000"/>
          <w:sz w:val="28"/>
        </w:rPr>
        <w:t>
      В случаях, указанных в пунктах 16 и 17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End w:id="107"/>
    <w:bookmarkStart w:name="z69" w:id="108"/>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08"/>
    <w:bookmarkStart w:name="z70" w:id="109"/>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09"/>
    <w:bookmarkStart w:name="z71" w:id="110"/>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10"/>
    <w:bookmarkStart w:name="z72" w:id="111"/>
    <w:p>
      <w:pPr>
        <w:spacing w:after="0"/>
        <w:ind w:left="0"/>
        <w:jc w:val="both"/>
      </w:pPr>
      <w:r>
        <w:rPr>
          <w:rFonts w:ascii="Times New Roman"/>
          <w:b w:val="false"/>
          <w:i w:val="false"/>
          <w:color w:val="000000"/>
          <w:sz w:val="28"/>
        </w:rPr>
        <w:t>
      использования информационных систем;</w:t>
      </w:r>
    </w:p>
    <w:bookmarkEnd w:id="111"/>
    <w:bookmarkStart w:name="z73" w:id="112"/>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12"/>
    <w:bookmarkStart w:name="z74" w:id="113"/>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13"/>
    <w:bookmarkStart w:name="z75" w:id="114"/>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14"/>
    <w:bookmarkStart w:name="z76" w:id="115"/>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15"/>
    <w:bookmarkStart w:name="z77" w:id="116"/>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16"/>
    <w:bookmarkStart w:name="z78" w:id="117"/>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Start w:name="z81" w:id="118"/>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18"/>
    <w:bookmarkStart w:name="z82" w:id="119"/>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19"/>
    <w:bookmarkStart w:name="z83" w:id="120"/>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Start w:name="z86" w:id="12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1"/>
    <w:bookmarkStart w:name="z87" w:id="12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2"/>
    <w:bookmarkStart w:name="z88" w:id="12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3"/>
    <w:bookmarkStart w:name="z89" w:id="12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Т.Рыскулова, Жамбылской области на текущий финансовый год.</w:t>
      </w:r>
    </w:p>
    <w:bookmarkStart w:name="z92" w:id="12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25"/>
    <w:bookmarkStart w:name="z93" w:id="12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Социальная помощь прекращается в случаях:</w:t>
      </w:r>
    </w:p>
    <w:bookmarkStart w:name="z96" w:id="127"/>
    <w:p>
      <w:pPr>
        <w:spacing w:after="0"/>
        <w:ind w:left="0"/>
        <w:jc w:val="both"/>
      </w:pPr>
      <w:r>
        <w:rPr>
          <w:rFonts w:ascii="Times New Roman"/>
          <w:b w:val="false"/>
          <w:i w:val="false"/>
          <w:color w:val="000000"/>
          <w:sz w:val="28"/>
        </w:rPr>
        <w:t>
      1) смерти получателя;</w:t>
      </w:r>
    </w:p>
    <w:bookmarkEnd w:id="127"/>
    <w:bookmarkStart w:name="z97" w:id="128"/>
    <w:p>
      <w:pPr>
        <w:spacing w:after="0"/>
        <w:ind w:left="0"/>
        <w:jc w:val="both"/>
      </w:pPr>
      <w:r>
        <w:rPr>
          <w:rFonts w:ascii="Times New Roman"/>
          <w:b w:val="false"/>
          <w:i w:val="false"/>
          <w:color w:val="000000"/>
          <w:sz w:val="28"/>
        </w:rPr>
        <w:t>
      2) выезда получателя на постоянное проживание за пределы района Т.Рыскулова;</w:t>
      </w:r>
    </w:p>
    <w:bookmarkEnd w:id="128"/>
    <w:bookmarkStart w:name="z98" w:id="129"/>
    <w:p>
      <w:pPr>
        <w:spacing w:after="0"/>
        <w:ind w:left="0"/>
        <w:jc w:val="both"/>
      </w:pPr>
      <w:r>
        <w:rPr>
          <w:rFonts w:ascii="Times New Roman"/>
          <w:b w:val="false"/>
          <w:i w:val="false"/>
          <w:color w:val="000000"/>
          <w:sz w:val="28"/>
        </w:rPr>
        <w:t>
      3) направления получателя на проживание в государственные медико- социальные учреждения;</w:t>
      </w:r>
    </w:p>
    <w:bookmarkEnd w:id="129"/>
    <w:bookmarkStart w:name="z99" w:id="13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0"/>
    <w:bookmarkStart w:name="z100" w:id="13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31"/>
    <w:bookmarkStart w:name="z101" w:id="132"/>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132"/>
    <w:bookmarkStart w:name="z102" w:id="133"/>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33"/>
    <w:bookmarkStart w:name="z103" w:id="134"/>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 </w:t>
      </w:r>
    </w:p>
    <w:bookmarkStart w:name="z128" w:id="135"/>
    <w:p>
      <w:pPr>
        <w:spacing w:after="0"/>
        <w:ind w:left="0"/>
        <w:jc w:val="both"/>
      </w:pPr>
      <w:r>
        <w:rPr>
          <w:rFonts w:ascii="Times New Roman"/>
          <w:b w:val="false"/>
          <w:i w:val="false"/>
          <w:color w:val="000000"/>
          <w:sz w:val="28"/>
        </w:rPr>
        <w:t xml:space="preserve">
      26. Решение о назначении или об отказе в социальной помощи может быть обжаловано в соответствии с нормами </w:t>
      </w:r>
      <w:r>
        <w:rPr>
          <w:rFonts w:ascii="Times New Roman"/>
          <w:b w:val="false"/>
          <w:i w:val="false"/>
          <w:color w:val="000000"/>
          <w:sz w:val="28"/>
        </w:rPr>
        <w:t>главы 13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35"/>
    <w:bookmarkStart w:name="z129" w:id="136"/>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Start w:name="z106" w:id="137"/>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28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8"/>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29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9"/>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39"/>
    <w:bookmarkStart w:name="z109" w:id="140"/>
    <w:p>
      <w:pPr>
        <w:spacing w:after="0"/>
        <w:ind w:left="0"/>
        <w:jc w:val="both"/>
      </w:pPr>
      <w:r>
        <w:rPr>
          <w:rFonts w:ascii="Times New Roman"/>
          <w:b w:val="false"/>
          <w:i w:val="false"/>
          <w:color w:val="000000"/>
          <w:sz w:val="28"/>
        </w:rPr>
        <w:t>
      по единовременным выплатам – ежедневно;</w:t>
      </w:r>
    </w:p>
    <w:bookmarkEnd w:id="140"/>
    <w:bookmarkStart w:name="z110" w:id="14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30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2"/>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2"/>
    <w:bookmarkStart w:name="z112" w:id="14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43"/>
    <w:bookmarkStart w:name="z113" w:id="14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31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5"/>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32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46"/>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33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7"/>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34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8"/>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35 в соответствии с решением маслихата района Т. Рыскулова Жамбылской области от 25.12.2024 </w:t>
      </w:r>
      <w:r>
        <w:rPr>
          <w:rFonts w:ascii="Times New Roman"/>
          <w:b w:val="false"/>
          <w:i w:val="false"/>
          <w:color w:val="000000"/>
          <w:sz w:val="28"/>
        </w:rPr>
        <w:t>№ 30-11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9"/>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bl>
    <w:bookmarkStart w:name="z131" w:id="150"/>
    <w:p>
      <w:pPr>
        <w:spacing w:after="0"/>
        <w:ind w:left="0"/>
        <w:jc w:val="left"/>
      </w:pPr>
      <w:r>
        <w:rPr>
          <w:rFonts w:ascii="Times New Roman"/>
          <w:b/>
          <w:i w:val="false"/>
          <w:color w:val="000000"/>
        </w:rPr>
        <w:t xml:space="preserve"> Перечень решений маслихата района Т.Рыскулова о признании утратившими силу некоторых решений</w:t>
      </w:r>
    </w:p>
    <w:bookmarkEnd w:id="150"/>
    <w:bookmarkStart w:name="z132" w:id="151"/>
    <w:p>
      <w:pPr>
        <w:spacing w:after="0"/>
        <w:ind w:left="0"/>
        <w:jc w:val="both"/>
      </w:pPr>
      <w:r>
        <w:rPr>
          <w:rFonts w:ascii="Times New Roman"/>
          <w:b w:val="false"/>
          <w:i w:val="false"/>
          <w:color w:val="000000"/>
          <w:sz w:val="28"/>
        </w:rPr>
        <w:t xml:space="preserve">
      1.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12 апреля 2017 года № 14-5 (Зарегистрировано Департаментом юстиции Жамбылской области 28 апреля 2017 года </w:t>
      </w:r>
      <w:r>
        <w:rPr>
          <w:rFonts w:ascii="Times New Roman"/>
          <w:b w:val="false"/>
          <w:i w:val="false"/>
          <w:color w:val="000000"/>
          <w:sz w:val="28"/>
        </w:rPr>
        <w:t>№ 3414</w:t>
      </w:r>
      <w:r>
        <w:rPr>
          <w:rFonts w:ascii="Times New Roman"/>
          <w:b w:val="false"/>
          <w:i w:val="false"/>
          <w:color w:val="000000"/>
          <w:sz w:val="28"/>
        </w:rPr>
        <w:t>).</w:t>
      </w:r>
    </w:p>
    <w:bookmarkEnd w:id="151"/>
    <w:bookmarkStart w:name="z133" w:id="152"/>
    <w:p>
      <w:pPr>
        <w:spacing w:after="0"/>
        <w:ind w:left="0"/>
        <w:jc w:val="both"/>
      </w:pPr>
      <w:r>
        <w:rPr>
          <w:rFonts w:ascii="Times New Roman"/>
          <w:b w:val="false"/>
          <w:i w:val="false"/>
          <w:color w:val="000000"/>
          <w:sz w:val="28"/>
        </w:rPr>
        <w:t xml:space="preserve">
      2. "О внесении изменений и дополнении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14 июня 2019 года № 43-8 (Зарегистрировано Департаментом юстиции Жамбылской области 21 июня 2019 года </w:t>
      </w:r>
      <w:r>
        <w:rPr>
          <w:rFonts w:ascii="Times New Roman"/>
          <w:b w:val="false"/>
          <w:i w:val="false"/>
          <w:color w:val="000000"/>
          <w:sz w:val="28"/>
        </w:rPr>
        <w:t>№ 4267</w:t>
      </w:r>
      <w:r>
        <w:rPr>
          <w:rFonts w:ascii="Times New Roman"/>
          <w:b w:val="false"/>
          <w:i w:val="false"/>
          <w:color w:val="000000"/>
          <w:sz w:val="28"/>
        </w:rPr>
        <w:t>).</w:t>
      </w:r>
    </w:p>
    <w:bookmarkEnd w:id="152"/>
    <w:bookmarkStart w:name="z134" w:id="153"/>
    <w:p>
      <w:pPr>
        <w:spacing w:after="0"/>
        <w:ind w:left="0"/>
        <w:jc w:val="both"/>
      </w:pPr>
      <w:r>
        <w:rPr>
          <w:rFonts w:ascii="Times New Roman"/>
          <w:b w:val="false"/>
          <w:i w:val="false"/>
          <w:color w:val="000000"/>
          <w:sz w:val="28"/>
        </w:rPr>
        <w:t xml:space="preserve">
      3. "О внесении изменений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30 октября 2019 года № 47-7 (Зарегистрировано Департаментом юстиции Жамбылской области 4 ноября 2019 года </w:t>
      </w:r>
      <w:r>
        <w:rPr>
          <w:rFonts w:ascii="Times New Roman"/>
          <w:b w:val="false"/>
          <w:i w:val="false"/>
          <w:color w:val="000000"/>
          <w:sz w:val="28"/>
        </w:rPr>
        <w:t>№ 4390</w:t>
      </w:r>
      <w:r>
        <w:rPr>
          <w:rFonts w:ascii="Times New Roman"/>
          <w:b w:val="false"/>
          <w:i w:val="false"/>
          <w:color w:val="000000"/>
          <w:sz w:val="28"/>
        </w:rPr>
        <w:t>).</w:t>
      </w:r>
    </w:p>
    <w:bookmarkEnd w:id="153"/>
    <w:bookmarkStart w:name="z135" w:id="154"/>
    <w:p>
      <w:pPr>
        <w:spacing w:after="0"/>
        <w:ind w:left="0"/>
        <w:jc w:val="both"/>
      </w:pPr>
      <w:r>
        <w:rPr>
          <w:rFonts w:ascii="Times New Roman"/>
          <w:b w:val="false"/>
          <w:i w:val="false"/>
          <w:color w:val="000000"/>
          <w:sz w:val="28"/>
        </w:rPr>
        <w:t xml:space="preserve">
      4. "О внесении изменений и дополнений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20 апреля 2020 года № 53-11 (Зарегистрировано Департаментом юстиции Жамбылской области 28 апреля 2020 года </w:t>
      </w:r>
      <w:r>
        <w:rPr>
          <w:rFonts w:ascii="Times New Roman"/>
          <w:b w:val="false"/>
          <w:i w:val="false"/>
          <w:color w:val="000000"/>
          <w:sz w:val="28"/>
        </w:rPr>
        <w:t>№ 4588</w:t>
      </w:r>
      <w:r>
        <w:rPr>
          <w:rFonts w:ascii="Times New Roman"/>
          <w:b w:val="false"/>
          <w:i w:val="false"/>
          <w:color w:val="000000"/>
          <w:sz w:val="28"/>
        </w:rPr>
        <w:t>).</w:t>
      </w:r>
    </w:p>
    <w:bookmarkEnd w:id="154"/>
    <w:bookmarkStart w:name="z136" w:id="155"/>
    <w:p>
      <w:pPr>
        <w:spacing w:after="0"/>
        <w:ind w:left="0"/>
        <w:jc w:val="both"/>
      </w:pPr>
      <w:r>
        <w:rPr>
          <w:rFonts w:ascii="Times New Roman"/>
          <w:b w:val="false"/>
          <w:i w:val="false"/>
          <w:color w:val="000000"/>
          <w:sz w:val="28"/>
        </w:rPr>
        <w:t xml:space="preserve">
      5. "О внесении изменений и дополнений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29 декабря 2020 года № 65-5 (Зарегистрировано Департаментом юстиции Жамбылской области 14 января 2021 года </w:t>
      </w:r>
      <w:r>
        <w:rPr>
          <w:rFonts w:ascii="Times New Roman"/>
          <w:b w:val="false"/>
          <w:i w:val="false"/>
          <w:color w:val="000000"/>
          <w:sz w:val="28"/>
        </w:rPr>
        <w:t>№ 4891</w:t>
      </w:r>
      <w:r>
        <w:rPr>
          <w:rFonts w:ascii="Times New Roman"/>
          <w:b w:val="false"/>
          <w:i w:val="false"/>
          <w:color w:val="000000"/>
          <w:sz w:val="28"/>
        </w:rPr>
        <w:t>).</w:t>
      </w:r>
    </w:p>
    <w:bookmarkEnd w:id="155"/>
    <w:bookmarkStart w:name="z137" w:id="156"/>
    <w:p>
      <w:pPr>
        <w:spacing w:after="0"/>
        <w:ind w:left="0"/>
        <w:jc w:val="both"/>
      </w:pPr>
      <w:r>
        <w:rPr>
          <w:rFonts w:ascii="Times New Roman"/>
          <w:b w:val="false"/>
          <w:i w:val="false"/>
          <w:color w:val="000000"/>
          <w:sz w:val="28"/>
        </w:rPr>
        <w:t xml:space="preserve">
      6. "О внесении изменений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 Рыскулова Жамбылской области от 19 марта 2021 года № 3-8 (Зарегистрировано Департаментом юстиции Жамбылской области 26 марта 2021 года </w:t>
      </w:r>
      <w:r>
        <w:rPr>
          <w:rFonts w:ascii="Times New Roman"/>
          <w:b w:val="false"/>
          <w:i w:val="false"/>
          <w:color w:val="000000"/>
          <w:sz w:val="28"/>
        </w:rPr>
        <w:t>№ 4922</w:t>
      </w:r>
      <w:r>
        <w:rPr>
          <w:rFonts w:ascii="Times New Roman"/>
          <w:b w:val="false"/>
          <w:i w:val="false"/>
          <w:color w:val="000000"/>
          <w:sz w:val="28"/>
        </w:rPr>
        <w:t>).</w:t>
      </w:r>
    </w:p>
    <w:bookmarkEnd w:id="156"/>
    <w:bookmarkStart w:name="z138" w:id="157"/>
    <w:p>
      <w:pPr>
        <w:spacing w:after="0"/>
        <w:ind w:left="0"/>
        <w:jc w:val="both"/>
      </w:pPr>
      <w:r>
        <w:rPr>
          <w:rFonts w:ascii="Times New Roman"/>
          <w:b w:val="false"/>
          <w:i w:val="false"/>
          <w:color w:val="000000"/>
          <w:sz w:val="28"/>
        </w:rPr>
        <w:t xml:space="preserve">
      7. "О внесении изменения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23 сентября 2022 года № 26-5 (Зарегистрировано в Министерстве юстиции Республики Казахстан 27 сентября 2022 года </w:t>
      </w:r>
      <w:r>
        <w:rPr>
          <w:rFonts w:ascii="Times New Roman"/>
          <w:b w:val="false"/>
          <w:i w:val="false"/>
          <w:color w:val="000000"/>
          <w:sz w:val="28"/>
        </w:rPr>
        <w:t>№ 29846</w:t>
      </w:r>
      <w:r>
        <w:rPr>
          <w:rFonts w:ascii="Times New Roman"/>
          <w:b w:val="false"/>
          <w:i w:val="false"/>
          <w:color w:val="000000"/>
          <w:sz w:val="28"/>
        </w:rPr>
        <w:t>).</w:t>
      </w:r>
    </w:p>
    <w:bookmarkEnd w:id="157"/>
    <w:bookmarkStart w:name="z139" w:id="158"/>
    <w:p>
      <w:pPr>
        <w:spacing w:after="0"/>
        <w:ind w:left="0"/>
        <w:jc w:val="both"/>
      </w:pPr>
      <w:r>
        <w:rPr>
          <w:rFonts w:ascii="Times New Roman"/>
          <w:b w:val="false"/>
          <w:i w:val="false"/>
          <w:color w:val="000000"/>
          <w:sz w:val="28"/>
        </w:rPr>
        <w:t xml:space="preserve">
      8. "О внесении изменений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решение маслихата района Т.Рыскулова Жамбылской области от 26 декабря 2022 года № 31-11 (Зарегистрировано в Министерстве юстиции Республики Казахстан 5 января 2023 года </w:t>
      </w:r>
      <w:r>
        <w:rPr>
          <w:rFonts w:ascii="Times New Roman"/>
          <w:b w:val="false"/>
          <w:i w:val="false"/>
          <w:color w:val="000000"/>
          <w:sz w:val="28"/>
        </w:rPr>
        <w:t>№ 31570</w:t>
      </w:r>
      <w:r>
        <w:rPr>
          <w:rFonts w:ascii="Times New Roman"/>
          <w:b w:val="false"/>
          <w:i w:val="false"/>
          <w:color w:val="000000"/>
          <w:sz w:val="28"/>
        </w:rPr>
        <w:t>).</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