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1aa" w14:textId="38e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сел Шакпакского сельского округа Жуалынского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Жуалынского района Жамбылской области от 13 октября 2023 года № 296 и решение Жуалынского районного маслихата Жамбылской области от 13 октября 2023 года № 9-7. Зарегистрированы Департаментом юстиции Жамбылской области 23 октября 2023 года № 5100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Жуалынского района ПОСТАНОВЛЯЕТ и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Шакпаката Шакпакского сельского округа общей площадью 1109,479 гектаров.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села Т.Дуйсебайулы Шакпакского сельского округа общей площадью 1009,2798 гектаров.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села Ынтымак Шакпакского сельского округа общей площадью 357,978 гектаров.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границы села Амансай Шакпакского сельского округа общей площадью 1349,8366 гектаров.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постановления акимата и решения маслихата возложить на курирующего заместителя акима района и на постоянную комиссию районного маслихата по вопросам административно-территориальных структур, социально-экономического развития территорий, бюджета и местных налогов, по защите прав граждан.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Жабағы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