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2529" w14:textId="f1a2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Жамбылского областного маслихата от 25 сентября 2015 года № 40-13 "Об определении перечня социально значимых сообщений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 июля 2023 года № 4-5. Зарегистрировано Департаментом юстиции Жамбылской области 5 июля 2023 года № 5061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решения Жамбылского областного маслихата от 25 сентября 2015 года № 40-13 "Об определении перечня социально значимых сообщений Жамбылской области"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2808</w:t>
      </w:r>
      <w:r>
        <w:rPr>
          <w:rFonts w:ascii="Times New Roman"/>
          <w:b w:val="false"/>
          <w:i w:val="false"/>
          <w:color w:val="000000"/>
          <w:sz w:val="28"/>
        </w:rPr>
        <w:t>) внести следующие изменения: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социально значимых сообщений Жамбылской области определенный приложением указанного решения дополнить следующими пунктами: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Аса–Рахат–Енбек–Тастобе–Ащыбулак–Шайдана–Сенгирбай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Аса–Кумтиын–Жума–Орнек–Ерназар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Аса–Бирлеу–Енбек–Шокай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Шахан–Сарыкемер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Кокозек–Сарыкемер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 Рыскуловский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Кулан–Луговое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