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1316" w14:textId="c921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развитие племенного рыбоводства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июня 2023 года № 105. Зарегистрировано Департаментом юстиции Жамбылской области 8 июня 2023 года № 5038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28188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(рыбоводства), а также развитие племенного рыбоводства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105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также развитие племенного рыбоводства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 приобретение (тонн,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на один килограмм корма для рыб, приобретение 1 (одной) штуки рыбопосадочного материала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(для кормов отечественного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(для кормов иностранного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(до 30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(штук) – за 1 (одну) икринку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