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3eb6" w14:textId="16f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ноября 2023 года № 9/154-VIII. Зарегистрировано Департаментом юстиции области Абай 5 декабря 2023 года № 173-18.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04 января 2018 года №17/152-VI "Об утверждении проекта (схемы) зонирования земель Жарминского района" (зарегистрировано в Реестре государственной регистрации нормативных правовых актов №5467),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Жарминскому району на 50 (пятьдесят)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9/154-VIІI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ставкам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бывший колхоз имени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 бывший совхоз "Октябрьский"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23-243-007 бывший совхоз "Жангизтобинский"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23-243-032 скотопрогон скотоимпорта (Жарминский район)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23-243-008 бывший колхоз "Расцвет"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 бывший колхоз имени "Красное Знамя"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 бывший совхоз "Жарминский"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23-243-024 бывший совхоз "Георгиевский"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23-243-052 бывший совхоз "Шалабай"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23-243-061 скотопрогон скотоимпорта (Чарский район)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23-243-007 бывший совхоз "Жангизтобинский" участок "Женишке"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23-243-024 бывший совхоз "Георгиевский" участок "Корыкшар"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23-243-024 бывший совхоз "Георгиевский" участок "Суурлы" (Чарский район)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23-243-044 бывший совхоз "Аркалыкский"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 бывший совхоз "Чарский"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23-243-056 бывший совхоз "Луговой"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23-243-058 бывший совхоз "Кезенсуйский"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23-243-021 бывший совхоз "Жангизтобинский" участок "Малай"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23-243-060 бывший совхоз "Бельтерек"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23-243-020 бывший совхоз имени Ленинского Комсомола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23-243-046 бывший совхоз имени Кирова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23-243-050 бывший совхоз "Карасуйский"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23-243-016 бывший совхоз "Криушинский"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23-243-038 скотопрогон скотоимпорта (земельный запас)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23-243-048 районное селькохозяйственное объединение "Теристамбалинское"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23-243-023 бывший совхоз "Первомайский"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23-243-025 бывший совхоз "Турксиб" железная дорога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23-243-027 бывший совхоз "Михайловский"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9/154-VIІI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ставкам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населҰнных пунктов, входящих в зону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Карасу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Суырлы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Толеугали Әбдібеков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разъезд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