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2cb0" w14:textId="60b2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10 сентября 2020 года № 49/466-VI "Об определении размера и порядка оказания жилищной помощи в Жарминском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3/49-VIII. Зарегистрировано Департаментом юстиции области Абай 13 июля 2023 года № 98-18. Утратило силу решением Жарминского районного маслихата области Абай от 28 августа 2024 года № 15/290-VIII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28.08.2024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определении размера и порядка оказания жилищной помощи в Жарминском районе" от 10 сентября 2020 года № 49/466-VI (зарегистрировано в Реестре государственной регистрации нормативных правовых актов под № 7559)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Жарминском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жилищной помощи осуществляется государственным учреждением "Отдел занятости и социальных программ Жарминского района области Абай" (далее – уполномоченный орган).";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