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f96b" w14:textId="921f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 июня 2023 года № 3-9-VIII. Зарегистрировано Департаментом юстиции области Абай 8 июня 2023 года № 91-18.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номером 5129)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Бородулихинский районный маслихат РЕШИЛ:";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– 9 мая (по одному из оснований):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1500000 (один миллион пятьсот тысяч)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1500000 (один миллион пятьсот тысяч)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150000 (сто пятьдесят тысяч)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150000 (сто пятьдесят тысяч)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70000 (семьдесят тысяч)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150000 (сто пятьдесят тысяч)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150000 (сто пятьдесят тысяч)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150000 (сто пятьдесят тысяч)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70000 (семьдесят тысяч)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150000 (сто пятьдесят тысяч)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150000 (сто пятьдесят тысяч)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150000 (сто пятьдесят тысяч)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150000 (сто пятьдесят тысяч)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150000 (сто пятьдесят тысяч)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150000 (сто пятьдесят тысяч)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150000 (сто пятьдесят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150000 (сто пятьдесят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150000 (сто пятьдесят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13000 (тринадцать тысяч)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имеющим социально-значимые заболевания, социальная помощь без учета доходов, по спискам КГП на ПХВ "Бородулихинская районная больница" УЗ области Абай, оказывается ежемесячно в размере – 5,4 месячных расчетных показателей;";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5):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или поселкового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"Выплата социальной помощи прекращается с месяца наступления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