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5556" w14:textId="e1d5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Аягозского района от 22 июня 2020 года за № 5 "Об объявлении на территории города Аягоз, села Мамырсу, населенного пункта Старый Майлин Аягозского района чрезвычайной ситуаций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области Абай от 30 ноября 2023 года № 1. Зарегистрировано Департаментом юстиции области Абай 4 декабря 2023 года № 172-18.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Аягозского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от 22 июня 2020 года за № 5 "Об объявлении на территории города Аягоз, села Мамырсу, населенного пункта Старый Майлин Аягозского района чрезвычайной ситуаций местного масштаба" (зарегистрировано в Реестре государственной регистрации нормативных правовых актов за № 7213).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