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0e6a" w14:textId="4470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повышения на двадцать пять процентов должностных окладов и тарифных ставок специалистам в области социального обеспечения, культуры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23 мая 2023 года № 4/13-VIII. Зарегистрировано Департаментом юстиции области Абай 29 мая 2023 года № 84-18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культуры, являющимся гражданскими служащими и работающим в сельской местности за счет бюджетных средств, по сравнению с окладами и ставками гражданских служащих, занимающихся этими видами деятельности в городских условиях. 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