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b201" w14:textId="e96b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Курчатовского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28 сентября 2023 года № 10/57-VIII. Зарегистрировано Департаментом юстиции области Абай 4 октября 2023 года № 129-18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Курчатов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Курчатовского городского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тарифов на сбор, вывоз и захоронение твердых бытовых отходов по городу Курчатов"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№17/125-VI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5325);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приостановлении действия решения Курчатовского городского маслихата от 30 ноября 2017 года №17/125- VI "Об утверждении тарифов на сбор, вывоз и захоронение твердых бытовых отходов по городу Курчатов" от 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№29/218-VI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5785).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