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4dce" w14:textId="ac7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4 мая 2023 года № 3/23-VII. Зарегистрировано Департаментом юстиции области Абай 11 мая 2023 года № 69-18. Утратило силу решением Курчатовского городского маслихата области Абай от 30 ноября 2023 года № 12/71-VIII.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уплаты туристского взноса для иностранцев",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Курчатов в местах размещения туристов на 2023 год - 5 (пять)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