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596e" w14:textId="4b45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в зависимости от местных условий и особенностей по городу Семей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Семей от 27 декабря 2023 года № 1086 и решение маслихата города Семей области Абай от 26 декабря 2023 года № 17/106-VIII. Зарегистрировано Департаментом юстиции области Абай 3 января 2024 года № 205-18.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2023 года № 42 "Об утверждении предельных (максимальных) размеров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производства", акимат города Семей ПОСТАНОВЛЯЕТ и маслихат города 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в зависимости от местных условий и особенностей по городу Семей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Семей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Семей и решения маслихата города Семей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Семей и решения маслихата города Семей на интернет-ресурсе акимата города Семей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постановления акимата города Семей и решения маслихата города Семей возложить на курирующего заместителя акима города Семей.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Семей и решение маслихата города Семей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области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 сельскохозяйственного назначения по видам сельскохозяйственных угодий по городу Семей области Абай,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 сельскохозяйственного назначения по видам сельскохозяйственных угодий по городу Семей области Абай, которые могут находиться на праве временного землепользования 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